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3"/>
        <w:ind w:right="18"/>
        <w:jc w:val="center"/>
        <w:rPr>
          <w:b/>
        </w:rPr>
      </w:pPr>
      <w:r>
        <w:rPr>
          <w:b/>
        </w:rPr>
        <w:t xml:space="preserve">ANEXO II</w:t>
      </w:r>
      <w:r>
        <w:rPr>
          <w:b/>
        </w:rPr>
      </w:r>
      <w:r>
        <w:rPr>
          <w:b/>
        </w:rPr>
      </w:r>
    </w:p>
    <w:p>
      <w:pPr>
        <w:pBdr/>
        <w:spacing w:before="198"/>
        <w:ind w:right="2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PROPOSTA DE REALIZAÇÃO E CONVITE PARA ORIENTAÇÃO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Bdr/>
        <w:spacing w:before="198"/>
        <w:ind w:right="23"/>
        <w:jc w:val="center"/>
        <w:rPr>
          <w:b/>
          <w:sz w:val="20"/>
          <w:szCs w:val="20"/>
        </w:rPr>
      </w:pPr>
      <w:r>
        <w:rPr>
          <w:color w:val="000000"/>
          <w:sz w:val="23"/>
          <w:szCs w:val="23"/>
        </w:rPr>
        <w:t xml:space="preserve">(Convite ao Professor Orientador</w:t>
      </w:r>
      <w:r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 xml:space="preserve">Art</w:t>
      </w:r>
      <w:r>
        <w:rPr>
          <w:color w:val="000000"/>
          <w:sz w:val="23"/>
          <w:szCs w:val="23"/>
        </w:rPr>
        <w:t xml:space="preserve"> 10</w:t>
      </w:r>
      <w:r>
        <w:rPr>
          <w:color w:val="000000"/>
          <w:sz w:val="23"/>
          <w:szCs w:val="23"/>
        </w:rPr>
        <w:t xml:space="preserve"> do Regulamento Geral de TCC</w:t>
      </w:r>
      <w:r>
        <w:rPr>
          <w:color w:val="000000"/>
          <w:sz w:val="23"/>
          <w:szCs w:val="23"/>
        </w:rPr>
        <w:t xml:space="preserve">)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before="3"/>
        <w:ind/>
        <w:rPr>
          <w:b/>
          <w:color w:val="000000"/>
          <w:sz w:val="28"/>
          <w:szCs w:val="28"/>
        </w:rPr>
      </w:pPr>
      <w:r/>
      <w:bookmarkStart w:id="0" w:name="_GoBack"/>
      <w:r/>
      <w:bookmarkEnd w:id="0"/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 w:before="62" w:line="480" w:lineRule="auto"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Fulano de tal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número do processo SEI </w:t>
      </w:r>
      <w:r>
        <w:rPr>
          <w:b/>
          <w:bCs/>
          <w:sz w:val="24"/>
          <w:szCs w:val="24"/>
        </w:rPr>
        <w:t xml:space="preserve">xxxxx.xxxxxx/xxxx-xx</w:t>
      </w:r>
      <w:r>
        <w:rPr>
          <w:sz w:val="24"/>
          <w:szCs w:val="24"/>
        </w:rPr>
        <w:t xml:space="preserve">, aluno do curso </w:t>
      </w:r>
      <w:r>
        <w:rPr>
          <w:sz w:val="24"/>
          <w:szCs w:val="24"/>
        </w:rPr>
        <w:t xml:space="preserve">de </w:t>
      </w:r>
      <w:r>
        <w:rPr>
          <w:bCs/>
          <w:sz w:val="24"/>
          <w:szCs w:val="24"/>
        </w:rPr>
        <w:t xml:space="preserve">graduação em Engenharia Mecânica</w:t>
      </w:r>
      <w:r>
        <w:rPr>
          <w:sz w:val="24"/>
          <w:szCs w:val="24"/>
        </w:rPr>
        <w:t xml:space="preserve">, convido o professor </w:t>
      </w:r>
      <w:r>
        <w:rPr>
          <w:b/>
          <w:bCs/>
          <w:sz w:val="24"/>
          <w:szCs w:val="24"/>
        </w:rPr>
        <w:t xml:space="preserve">Fulano de tal</w:t>
      </w:r>
      <w:r/>
      <w:r>
        <w:rPr>
          <w:sz w:val="24"/>
          <w:szCs w:val="24"/>
        </w:rPr>
      </w:r>
      <w:r>
        <w:rPr>
          <w:b/>
          <w:bCs/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 xml:space="preserve">para ser meu orientador de TCC, conforme apresentação prévia do tema de pesquisa. Comprometo-me a reunir periodicame</w:t>
      </w:r>
      <w:r>
        <w:rPr>
          <w:sz w:val="24"/>
          <w:szCs w:val="24"/>
        </w:rPr>
        <w:t xml:space="preserve">nte com o orientador, não deixando acumular atividades para o final do período, sob pena de perder a orientação do professor. Do mesmo modo, o professor orientador se compromete a acompanhar o aluno sistematicamente. Estando em conformidade com os artigos 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º deste regulamento.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5122"/>
          <w:tab w:val="left" w:leader="none" w:pos="6186"/>
          <w:tab w:val="left" w:leader="none" w:pos="7248"/>
        </w:tabs>
        <w:spacing w:before="155"/>
        <w:ind w:left="3470"/>
        <w:jc w:val="both"/>
        <w:rPr>
          <w:sz w:val="20"/>
          <w:szCs w:val="20"/>
          <w:highlight w:val="none"/>
          <w:u w:val="single"/>
        </w:rPr>
      </w:pPr>
      <w:r>
        <w:rPr>
          <w:sz w:val="20"/>
          <w:szCs w:val="20"/>
        </w:rPr>
        <w:t xml:space="preserve">Betim, 11/03/2024</w:t>
      </w:r>
      <w:r>
        <w:rPr>
          <w:sz w:val="20"/>
          <w:szCs w:val="20"/>
          <w:u w:val="single"/>
        </w:rPr>
      </w:r>
      <w:r>
        <w:rPr>
          <w:sz w:val="20"/>
          <w:szCs w:val="20"/>
          <w:highlight w:val="none"/>
          <w:u w:val="single"/>
        </w:rPr>
      </w:r>
    </w:p>
    <w:p>
      <w:pPr>
        <w:pBdr/>
        <w:tabs>
          <w:tab w:val="left" w:leader="none" w:pos="5122"/>
          <w:tab w:val="left" w:leader="none" w:pos="6186"/>
          <w:tab w:val="left" w:leader="none" w:pos="7248"/>
        </w:tabs>
        <w:spacing w:before="155"/>
        <w:ind w:left="3470"/>
        <w:jc w:val="both"/>
        <w:rPr>
          <w:sz w:val="20"/>
          <w:szCs w:val="20"/>
          <w:u w:val="single"/>
        </w:rPr>
      </w:pPr>
      <w:r>
        <w:rPr>
          <w:sz w:val="20"/>
          <w:szCs w:val="20"/>
          <w:highlight w:val="none"/>
          <w:u w:val="single"/>
        </w:rPr>
      </w:r>
      <w:r>
        <w:rPr>
          <w:sz w:val="20"/>
          <w:szCs w:val="20"/>
          <w:highlight w:val="none"/>
          <w:u w:val="single"/>
        </w:rPr>
      </w:r>
      <w:r>
        <w:rPr>
          <w:sz w:val="20"/>
          <w:szCs w:val="20"/>
          <w:u w:val="single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000000" w:sz="4" w:space="0"/>
        </w:pBdr>
        <w:spacing w:line="480" w:lineRule="auto"/>
        <w:ind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  <w:r>
        <w:rPr>
          <w:color w:val="000000"/>
          <w:sz w:val="10"/>
          <w:szCs w:val="10"/>
        </w:rPr>
      </w:r>
      <w:r>
        <w:rPr>
          <w:color w:val="000000"/>
          <w:sz w:val="10"/>
          <w:szCs w:val="10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000000" w:sz="4" w:space="0"/>
        </w:pBdr>
        <w:spacing w:line="480" w:lineRule="auto"/>
        <w:ind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Tema do TCC (amplo):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000000" w:sz="4" w:space="0"/>
        </w:pBdr>
        <w:spacing w:line="480" w:lineRule="auto"/>
        <w:ind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000000" w:sz="4" w:space="0"/>
        </w:pBdr>
        <w:spacing w:line="480" w:lineRule="auto"/>
        <w:ind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Assinatura do </w:t>
      </w:r>
      <w:r>
        <w:rPr>
          <w:b/>
          <w:color w:val="000000"/>
          <w:sz w:val="20"/>
          <w:szCs w:val="20"/>
        </w:rPr>
        <w:t xml:space="preserve">aluno</w:t>
      </w:r>
      <w:r>
        <w:rPr>
          <w:color w:val="000000"/>
          <w:sz w:val="20"/>
          <w:szCs w:val="20"/>
        </w:rPr>
        <w:t xml:space="preserve">: ______________________________________________________________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before="4"/>
        <w:ind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</w:r>
      <w:r>
        <w:rPr>
          <w:color w:val="000000"/>
          <w:sz w:val="13"/>
          <w:szCs w:val="13"/>
        </w:rPr>
      </w:r>
      <w:r>
        <w:rPr>
          <w:color w:val="000000"/>
          <w:sz w:val="13"/>
          <w:szCs w:val="13"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8"/>
      <w:footnotePr/>
      <w:endnotePr/>
      <w:type w:val="nextPage"/>
      <w:pgSz w:h="16838" w:orient="landscape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margin">
                <wp:posOffset>-289560</wp:posOffset>
              </wp:positionH>
              <wp:positionV relativeFrom="paragraph">
                <wp:posOffset>190500</wp:posOffset>
              </wp:positionV>
              <wp:extent cx="1325880" cy="366394"/>
              <wp:effectExtent l="0" t="0" r="0" b="0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IFMGBetim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25880" cy="3663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8240;o:allowoverlap:true;o:allowincell:true;mso-position-horizontal-relative:margin;margin-left:-22.80pt;mso-position-horizontal:absolute;mso-position-vertical-relative:text;margin-top:15.00pt;mso-position-vertical:absolute;width:104.40pt;height:28.85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Style w:val="859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5"/>
    <w:next w:val="855"/>
    <w:link w:val="68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basedOn w:val="856"/>
    <w:link w:val="67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855"/>
    <w:next w:val="855"/>
    <w:link w:val="68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6"/>
    <w:link w:val="68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83">
    <w:name w:val="Heading 3"/>
    <w:basedOn w:val="855"/>
    <w:next w:val="855"/>
    <w:link w:val="68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6"/>
    <w:link w:val="68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855"/>
    <w:next w:val="855"/>
    <w:link w:val="68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6"/>
    <w:link w:val="68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5"/>
    <w:next w:val="855"/>
    <w:link w:val="68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6"/>
    <w:link w:val="68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5"/>
    <w:next w:val="855"/>
    <w:link w:val="69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6"/>
    <w:link w:val="68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5"/>
    <w:next w:val="855"/>
    <w:link w:val="69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6"/>
    <w:link w:val="69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5"/>
    <w:next w:val="855"/>
    <w:link w:val="69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6"/>
    <w:link w:val="69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5"/>
    <w:next w:val="855"/>
    <w:link w:val="69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6"/>
    <w:link w:val="69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855"/>
    <w:uiPriority w:val="34"/>
    <w:qFormat/>
    <w:pPr>
      <w:pBdr/>
      <w:spacing/>
      <w:ind w:left="720"/>
      <w:contextualSpacing w:val="true"/>
    </w:pPr>
  </w:style>
  <w:style w:type="paragraph" w:styleId="698">
    <w:name w:val="No Spacing"/>
    <w:uiPriority w:val="1"/>
    <w:qFormat/>
    <w:pPr>
      <w:pBdr/>
      <w:spacing w:after="0" w:before="0" w:line="240" w:lineRule="auto"/>
      <w:ind/>
    </w:pPr>
  </w:style>
  <w:style w:type="paragraph" w:styleId="699">
    <w:name w:val="Title"/>
    <w:basedOn w:val="855"/>
    <w:next w:val="855"/>
    <w:link w:val="70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00">
    <w:name w:val="Title Char"/>
    <w:basedOn w:val="856"/>
    <w:link w:val="699"/>
    <w:uiPriority w:val="10"/>
    <w:pPr>
      <w:pBdr/>
      <w:spacing/>
      <w:ind/>
    </w:pPr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2">
    <w:name w:val="Subtitle Char"/>
    <w:basedOn w:val="856"/>
    <w:link w:val="701"/>
    <w:uiPriority w:val="11"/>
    <w:pPr>
      <w:pBdr/>
      <w:spacing/>
      <w:ind/>
    </w:pPr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pBdr/>
      <w:spacing/>
      <w:ind w:right="720" w:left="720"/>
    </w:pPr>
    <w:rPr>
      <w:i/>
    </w:rPr>
  </w:style>
  <w:style w:type="character" w:styleId="704">
    <w:name w:val="Quote Char"/>
    <w:link w:val="703"/>
    <w:uiPriority w:val="29"/>
    <w:pPr>
      <w:pBdr/>
      <w:spacing/>
      <w:ind/>
    </w:pPr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6">
    <w:name w:val="Intense Quote Char"/>
    <w:link w:val="705"/>
    <w:uiPriority w:val="30"/>
    <w:pPr>
      <w:pBdr/>
      <w:spacing/>
      <w:ind/>
    </w:pPr>
    <w:rPr>
      <w:i/>
    </w:rPr>
  </w:style>
  <w:style w:type="character" w:styleId="707">
    <w:name w:val="Header Char"/>
    <w:basedOn w:val="856"/>
    <w:link w:val="859"/>
    <w:uiPriority w:val="99"/>
    <w:pPr>
      <w:pBdr/>
      <w:spacing/>
      <w:ind/>
    </w:pPr>
  </w:style>
  <w:style w:type="character" w:styleId="708">
    <w:name w:val="Footer Char"/>
    <w:basedOn w:val="856"/>
    <w:link w:val="861"/>
    <w:uiPriority w:val="99"/>
    <w:pPr>
      <w:pBdr/>
      <w:spacing/>
      <w:ind/>
    </w:pPr>
  </w:style>
  <w:style w:type="paragraph" w:styleId="709">
    <w:name w:val="Caption"/>
    <w:basedOn w:val="855"/>
    <w:next w:val="85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1"/>
    <w:uiPriority w:val="99"/>
    <w:pPr>
      <w:pBdr/>
      <w:spacing/>
      <w:ind/>
    </w:pPr>
  </w:style>
  <w:style w:type="table" w:styleId="711">
    <w:name w:val="Table Grid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Table Grid Light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1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2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1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2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3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4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5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6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1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2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3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4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5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6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1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2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3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4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5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6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9">
    <w:name w:val="Footnote Text Char"/>
    <w:link w:val="838"/>
    <w:uiPriority w:val="99"/>
    <w:pPr>
      <w:pBdr/>
      <w:spacing/>
      <w:ind/>
    </w:pPr>
    <w:rPr>
      <w:sz w:val="18"/>
    </w:rPr>
  </w:style>
  <w:style w:type="character" w:styleId="840">
    <w:name w:val="footnote reference"/>
    <w:basedOn w:val="856"/>
    <w:uiPriority w:val="99"/>
    <w:unhideWhenUsed/>
    <w:pPr>
      <w:pBdr/>
      <w:spacing/>
      <w:ind/>
    </w:pPr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2">
    <w:name w:val="Endnote Text Char"/>
    <w:link w:val="841"/>
    <w:uiPriority w:val="99"/>
    <w:pPr>
      <w:pBdr/>
      <w:spacing/>
      <w:ind/>
    </w:pPr>
    <w:rPr>
      <w:sz w:val="20"/>
    </w:rPr>
  </w:style>
  <w:style w:type="character" w:styleId="843">
    <w:name w:val="endnote reference"/>
    <w:basedOn w:val="856"/>
    <w:uiPriority w:val="99"/>
    <w:semiHidden/>
    <w:unhideWhenUsed/>
    <w:pPr>
      <w:pBdr/>
      <w:spacing/>
      <w:ind/>
    </w:pPr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pBdr/>
      <w:spacing w:after="57"/>
      <w:ind w:right="0" w:firstLine="0" w:left="0"/>
    </w:pPr>
  </w:style>
  <w:style w:type="paragraph" w:styleId="845">
    <w:name w:val="toc 2"/>
    <w:basedOn w:val="855"/>
    <w:next w:val="855"/>
    <w:uiPriority w:val="39"/>
    <w:unhideWhenUsed/>
    <w:pPr>
      <w:pBdr/>
      <w:spacing w:after="57"/>
      <w:ind w:right="0" w:firstLine="0" w:left="283"/>
    </w:pPr>
  </w:style>
  <w:style w:type="paragraph" w:styleId="846">
    <w:name w:val="toc 3"/>
    <w:basedOn w:val="855"/>
    <w:next w:val="855"/>
    <w:uiPriority w:val="39"/>
    <w:unhideWhenUsed/>
    <w:pPr>
      <w:pBdr/>
      <w:spacing w:after="57"/>
      <w:ind w:right="0" w:firstLine="0" w:left="567"/>
    </w:pPr>
  </w:style>
  <w:style w:type="paragraph" w:styleId="847">
    <w:name w:val="toc 4"/>
    <w:basedOn w:val="855"/>
    <w:next w:val="855"/>
    <w:uiPriority w:val="39"/>
    <w:unhideWhenUsed/>
    <w:pPr>
      <w:pBdr/>
      <w:spacing w:after="57"/>
      <w:ind w:right="0" w:firstLine="0" w:left="850"/>
    </w:pPr>
  </w:style>
  <w:style w:type="paragraph" w:styleId="848">
    <w:name w:val="toc 5"/>
    <w:basedOn w:val="855"/>
    <w:next w:val="855"/>
    <w:uiPriority w:val="39"/>
    <w:unhideWhenUsed/>
    <w:pPr>
      <w:pBdr/>
      <w:spacing w:after="57"/>
      <w:ind w:right="0" w:firstLine="0" w:left="1134"/>
    </w:pPr>
  </w:style>
  <w:style w:type="paragraph" w:styleId="849">
    <w:name w:val="toc 6"/>
    <w:basedOn w:val="855"/>
    <w:next w:val="855"/>
    <w:uiPriority w:val="39"/>
    <w:unhideWhenUsed/>
    <w:pPr>
      <w:pBdr/>
      <w:spacing w:after="57"/>
      <w:ind w:right="0" w:firstLine="0" w:left="1417"/>
    </w:pPr>
  </w:style>
  <w:style w:type="paragraph" w:styleId="850">
    <w:name w:val="toc 7"/>
    <w:basedOn w:val="855"/>
    <w:next w:val="855"/>
    <w:uiPriority w:val="39"/>
    <w:unhideWhenUsed/>
    <w:pPr>
      <w:pBdr/>
      <w:spacing w:after="57"/>
      <w:ind w:right="0" w:firstLine="0" w:left="1701"/>
    </w:pPr>
  </w:style>
  <w:style w:type="paragraph" w:styleId="851">
    <w:name w:val="toc 8"/>
    <w:basedOn w:val="855"/>
    <w:next w:val="855"/>
    <w:uiPriority w:val="39"/>
    <w:unhideWhenUsed/>
    <w:pPr>
      <w:pBdr/>
      <w:spacing w:after="57"/>
      <w:ind w:right="0" w:firstLine="0" w:left="1984"/>
    </w:pPr>
  </w:style>
  <w:style w:type="paragraph" w:styleId="852">
    <w:name w:val="toc 9"/>
    <w:basedOn w:val="855"/>
    <w:next w:val="855"/>
    <w:uiPriority w:val="39"/>
    <w:unhideWhenUsed/>
    <w:pPr>
      <w:pBdr/>
      <w:spacing w:after="57"/>
      <w:ind w:right="0" w:firstLine="0" w:left="2268"/>
    </w:pPr>
  </w:style>
  <w:style w:type="paragraph" w:styleId="853">
    <w:name w:val="TOC Heading"/>
    <w:uiPriority w:val="39"/>
    <w:unhideWhenUsed/>
    <w:pPr>
      <w:pBdr/>
      <w:spacing/>
      <w:ind/>
    </w:pPr>
  </w:style>
  <w:style w:type="paragraph" w:styleId="854">
    <w:name w:val="table of figures"/>
    <w:basedOn w:val="855"/>
    <w:next w:val="855"/>
    <w:uiPriority w:val="99"/>
    <w:unhideWhenUsed/>
    <w:pPr>
      <w:pBdr/>
      <w:spacing w:after="0" w:afterAutospacing="0"/>
      <w:ind/>
    </w:pPr>
  </w:style>
  <w:style w:type="paragraph" w:styleId="855" w:default="1">
    <w:name w:val="Normal"/>
    <w:qFormat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lang w:eastAsia="pt-BR" w:bidi="pt-BR"/>
    </w:rPr>
  </w:style>
  <w:style w:type="character" w:styleId="856" w:default="1">
    <w:name w:val="Default Paragraph Font"/>
    <w:uiPriority w:val="1"/>
    <w:semiHidden/>
    <w:unhideWhenUsed/>
    <w:pPr>
      <w:pBdr/>
      <w:spacing/>
      <w:ind/>
    </w:pPr>
  </w:style>
  <w:style w:type="table" w:styleId="85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8" w:default="1">
    <w:name w:val="No List"/>
    <w:uiPriority w:val="99"/>
    <w:semiHidden/>
    <w:unhideWhenUsed/>
    <w:pPr>
      <w:pBdr/>
      <w:spacing/>
      <w:ind/>
    </w:pPr>
  </w:style>
  <w:style w:type="paragraph" w:styleId="859">
    <w:name w:val="Header"/>
    <w:basedOn w:val="855"/>
    <w:link w:val="860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860" w:customStyle="1">
    <w:name w:val="Cabeçalho Char"/>
    <w:basedOn w:val="856"/>
    <w:link w:val="859"/>
    <w:uiPriority w:val="99"/>
    <w:pPr>
      <w:pBdr/>
      <w:spacing/>
      <w:ind/>
    </w:pPr>
    <w:rPr>
      <w:rFonts w:ascii="Times New Roman" w:hAnsi="Times New Roman" w:eastAsia="Times New Roman" w:cs="Times New Roman"/>
      <w:lang w:eastAsia="pt-BR" w:bidi="pt-BR"/>
    </w:rPr>
  </w:style>
  <w:style w:type="paragraph" w:styleId="861">
    <w:name w:val="Footer"/>
    <w:basedOn w:val="855"/>
    <w:link w:val="862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862" w:customStyle="1">
    <w:name w:val="Rodapé Char"/>
    <w:basedOn w:val="856"/>
    <w:link w:val="861"/>
    <w:uiPriority w:val="99"/>
    <w:pPr>
      <w:pBdr/>
      <w:spacing/>
      <w:ind/>
    </w:pPr>
    <w:rPr>
      <w:rFonts w:ascii="Times New Roman" w:hAnsi="Times New Roman" w:eastAsia="Times New Roman" w:cs="Times New Roman"/>
      <w:lang w:eastAsia="pt-BR" w:bidi="pt-BR"/>
    </w:rPr>
  </w:style>
  <w:style w:type="character" w:styleId="863" w:customStyle="1">
    <w:name w:val="align-self-center"/>
    <w:basedOn w:val="85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Glauciane Teixeira</dc:creator>
  <cp:keywords/>
  <dc:description/>
  <cp:revision>10</cp:revision>
  <dcterms:created xsi:type="dcterms:W3CDTF">2023-03-08T16:46:00Z</dcterms:created>
  <dcterms:modified xsi:type="dcterms:W3CDTF">2024-03-13T23:08:12Z</dcterms:modified>
</cp:coreProperties>
</file>