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/>
      </w:pPr>
      <w:r>
        <w:t xml:space="preserve">ANEXO II</w:t>
      </w:r>
      <w:r/>
    </w:p>
    <w:p>
      <w:pPr>
        <w:pBdr/>
        <w:spacing/>
        <w:ind/>
        <w:jc w:val="center"/>
        <w:rPr/>
      </w:pPr>
      <w:r/>
      <w:r/>
      <w:r>
        <w:t xml:space="preserve">PLANO DE TRABALHO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1. IDENTIFICAÇÃO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Coordenador (a) da proposta: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Título da Proposta: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Carga Horária da Atividade: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Público alvo: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Infraestrutura básica necessária: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2. OBJETIVOS (Geral e específicos)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3. AÇÕES/ATIVIDADES PREVISTAS: incluir as ações de pré-evento, evento e pós-evento e pode contemplar: Sessões de treinamento e estudo de material de apoio; Ações diversas de organização do evento, apoio em plataformas tecnológicas, interação com convidados </w:t>
      </w:r>
      <w:r>
        <w:t xml:space="preserve">e público alvo por meio de contatos diretos ou criação e disseminação de peças de divulgação.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4. PORTFÓLIO ou currículo do proponente, com fotos, certificados ou quaisquer outros documentos que comprovem a sua experiência.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Limite: A proposta não deverá ultrapassar 02 páginas. O plano de trabalho deverá ser assinado via conta .GOV</w:t>
      </w:r>
      <w:r/>
      <w:r/>
      <w:bookmarkStart w:id="0" w:name="_GoBack"/>
      <w:r/>
      <w:bookmarkEnd w:id="0"/>
      <w:r/>
      <w:r/>
    </w:p>
    <w:sectPr>
      <w:footnotePr/>
      <w:endnotePr/>
      <w:type w:val="nextPage"/>
      <w:pgSz w:h="16838" w:orient="portrait" w:w="11906"/>
      <w:pgMar w:top="1417" w:right="1701" w:bottom="1417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modified xsi:type="dcterms:W3CDTF">2026-04-08T22:37:26Z</dcterms:modified>
</cp:coreProperties>
</file>