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F2" w:rsidRPr="00D84FAA" w:rsidRDefault="00AD65F2">
      <w:pPr>
        <w:pStyle w:val="Corpodetexto"/>
        <w:spacing w:before="3"/>
      </w:pPr>
    </w:p>
    <w:p w:rsidR="00AD65F2" w:rsidRPr="00D84FAA" w:rsidRDefault="00631AC5">
      <w:pPr>
        <w:pStyle w:val="Ttulo1"/>
        <w:spacing w:before="1"/>
        <w:ind w:left="1012" w:right="1436"/>
        <w:jc w:val="center"/>
      </w:pPr>
      <w:r w:rsidRPr="00D84FAA">
        <w:rPr>
          <w:color w:val="18131D"/>
        </w:rPr>
        <w:t>EDITAL 002/2017</w:t>
      </w:r>
    </w:p>
    <w:p w:rsidR="00AD65F2" w:rsidRPr="00D84FAA" w:rsidRDefault="00631AC5">
      <w:pPr>
        <w:ind w:left="1005" w:right="1436"/>
        <w:jc w:val="center"/>
        <w:rPr>
          <w:b/>
          <w:sz w:val="24"/>
          <w:szCs w:val="24"/>
        </w:rPr>
      </w:pPr>
      <w:r w:rsidRPr="00D84FAA">
        <w:rPr>
          <w:b/>
          <w:color w:val="18131D"/>
          <w:sz w:val="24"/>
          <w:szCs w:val="24"/>
        </w:rPr>
        <w:t>PROCESSO SELETI</w:t>
      </w:r>
      <w:r w:rsidRPr="00D84FAA">
        <w:rPr>
          <w:b/>
          <w:color w:val="38333A"/>
          <w:sz w:val="24"/>
          <w:szCs w:val="24"/>
        </w:rPr>
        <w:t>V</w:t>
      </w:r>
      <w:r w:rsidRPr="00D84FAA">
        <w:rPr>
          <w:b/>
          <w:color w:val="18131D"/>
          <w:sz w:val="24"/>
          <w:szCs w:val="24"/>
        </w:rPr>
        <w:t>O PARA ESTAGIÁRIO</w:t>
      </w:r>
    </w:p>
    <w:p w:rsidR="00AD65F2" w:rsidRPr="00D84FAA" w:rsidRDefault="00631AC5">
      <w:pPr>
        <w:ind w:left="1006" w:right="1436"/>
        <w:jc w:val="center"/>
        <w:rPr>
          <w:b/>
          <w:sz w:val="24"/>
          <w:szCs w:val="24"/>
        </w:rPr>
      </w:pPr>
      <w:r w:rsidRPr="00D84FAA">
        <w:rPr>
          <w:b/>
          <w:color w:val="18131D"/>
          <w:sz w:val="24"/>
          <w:szCs w:val="24"/>
        </w:rPr>
        <w:t xml:space="preserve">Campus </w:t>
      </w:r>
      <w:r w:rsidR="002C06FA" w:rsidRPr="00D84FAA">
        <w:rPr>
          <w:b/>
          <w:color w:val="18131D"/>
          <w:sz w:val="24"/>
          <w:szCs w:val="24"/>
        </w:rPr>
        <w:t>Avançado Conselheiro Lafaiete</w:t>
      </w:r>
    </w:p>
    <w:p w:rsidR="00AD65F2" w:rsidRPr="00D84FAA" w:rsidRDefault="00AD65F2">
      <w:pPr>
        <w:pStyle w:val="Corpodetexto"/>
        <w:spacing w:before="6"/>
        <w:rPr>
          <w:b/>
        </w:rPr>
      </w:pPr>
    </w:p>
    <w:p w:rsidR="00AD65F2" w:rsidRPr="00D84FAA" w:rsidRDefault="002C06FA" w:rsidP="00CD3D9F">
      <w:pPr>
        <w:tabs>
          <w:tab w:val="left" w:pos="10076"/>
          <w:tab w:val="left" w:pos="10992"/>
          <w:tab w:val="left" w:pos="11908"/>
          <w:tab w:val="left" w:pos="12824"/>
          <w:tab w:val="left" w:pos="13740"/>
          <w:tab w:val="left" w:pos="14656"/>
        </w:tabs>
        <w:spacing w:line="276" w:lineRule="auto"/>
        <w:ind w:firstLine="1418"/>
        <w:jc w:val="both"/>
        <w:rPr>
          <w:sz w:val="24"/>
          <w:szCs w:val="24"/>
        </w:rPr>
      </w:pPr>
      <w:r w:rsidRPr="00D84FAA">
        <w:rPr>
          <w:bCs/>
          <w:sz w:val="24"/>
          <w:szCs w:val="24"/>
        </w:rPr>
        <w:t xml:space="preserve">O </w:t>
      </w:r>
      <w:r w:rsidRPr="00D84FAA">
        <w:rPr>
          <w:b/>
          <w:sz w:val="24"/>
          <w:szCs w:val="24"/>
        </w:rPr>
        <w:t xml:space="preserve">DIRETOR </w:t>
      </w:r>
      <w:r w:rsidRPr="00D84FAA">
        <w:rPr>
          <w:b/>
          <w:i/>
          <w:sz w:val="24"/>
          <w:szCs w:val="24"/>
        </w:rPr>
        <w:t xml:space="preserve">PRO TEMPORE </w:t>
      </w:r>
      <w:r w:rsidRPr="00D84FAA">
        <w:rPr>
          <w:b/>
          <w:sz w:val="24"/>
          <w:szCs w:val="24"/>
        </w:rPr>
        <w:t xml:space="preserve">DO INSTITUTO FEDERAL DE EDUCAÇÃO, CIÊNCIA E TECNOLOGIA DE MINAS GERAIS – </w:t>
      </w:r>
      <w:r w:rsidRPr="00D84FAA">
        <w:rPr>
          <w:b/>
          <w:i/>
          <w:sz w:val="24"/>
          <w:szCs w:val="24"/>
        </w:rPr>
        <w:t>CAMPUS</w:t>
      </w:r>
      <w:r w:rsidRPr="00D84FAA">
        <w:rPr>
          <w:b/>
          <w:sz w:val="24"/>
          <w:szCs w:val="24"/>
        </w:rPr>
        <w:t xml:space="preserve"> AVANÇADO CONSELHEIRO LAFAIETE,</w:t>
      </w:r>
      <w:r w:rsidRPr="00D84FAA">
        <w:rPr>
          <w:color w:val="000000"/>
          <w:sz w:val="24"/>
          <w:szCs w:val="24"/>
        </w:rPr>
        <w:t xml:space="preserve"> nomeado pela Portaria IFMG nº 284, de 03/03/2016, com vigência a partir de 01/03/2016, publicada no DOU de 07/03/2016, Seção 2, pág. 19,</w:t>
      </w:r>
      <w:r w:rsidRPr="00D84FAA">
        <w:rPr>
          <w:sz w:val="24"/>
          <w:szCs w:val="24"/>
        </w:rPr>
        <w:t xml:space="preserve"> no uso das atribuições que lhe são conferidas pela Portaria IFMG nº 475, de 06 de abril de 2016, publicada no DOU de 15 de abril de 2016, Seção 2, pág.17, retificada pela Portaria do IFMG nº 805, 04 de julho de 2016, publicada no DOU de 06 de julho de 2016, Seção 2, pág. 22, pela Portaria do IFMG nº 1078, de 29 de setembro de 2016, publicada no DOU de 04 de outubro de 2016, Seção 2, pág. 20, e pela Portaria do IFMG nº 122, de 31 de janeiro de 2017, publicada no DOU de 02 de fevereiro de 2017, Seção 1, p. 34</w:t>
      </w:r>
      <w:r w:rsidR="00631AC5" w:rsidRPr="00D84FAA">
        <w:rPr>
          <w:sz w:val="24"/>
          <w:szCs w:val="24"/>
        </w:rPr>
        <w:t xml:space="preserve">; e considerando a Lei nº 11.788 de 25/09/2008 e a </w:t>
      </w:r>
      <w:r w:rsidR="00631AC5" w:rsidRPr="00D84FAA">
        <w:rPr>
          <w:color w:val="18131D"/>
          <w:sz w:val="24"/>
          <w:szCs w:val="24"/>
        </w:rPr>
        <w:t>Orientação Normativa SRHIMPOG n° 07 de 30/10/2008</w:t>
      </w:r>
      <w:r w:rsidR="00631AC5" w:rsidRPr="00D84FAA">
        <w:rPr>
          <w:sz w:val="24"/>
          <w:szCs w:val="24"/>
        </w:rPr>
        <w:t xml:space="preserve">, torna pública a abertura de inscrições ao PROCESSO SELETIVO PARA ESTAGIÁRIO destinado à seleção de candidatos para contrato como ESTAGIÁRIO para o Campus </w:t>
      </w:r>
      <w:r w:rsidR="007C6663" w:rsidRPr="00D84FAA">
        <w:rPr>
          <w:sz w:val="24"/>
          <w:szCs w:val="24"/>
        </w:rPr>
        <w:t xml:space="preserve">Avançado </w:t>
      </w:r>
      <w:r w:rsidR="003F62E9" w:rsidRPr="00D84FAA">
        <w:rPr>
          <w:sz w:val="24"/>
          <w:szCs w:val="24"/>
        </w:rPr>
        <w:t>Conselheiro Lafaiete</w:t>
      </w:r>
      <w:r w:rsidR="00631AC5" w:rsidRPr="00D84FAA">
        <w:rPr>
          <w:sz w:val="24"/>
          <w:szCs w:val="24"/>
        </w:rPr>
        <w:t>, por tempo determinado e conforme o que se</w:t>
      </w:r>
      <w:r w:rsidR="00631AC5" w:rsidRPr="00D84FAA">
        <w:rPr>
          <w:spacing w:val="-10"/>
          <w:sz w:val="24"/>
          <w:szCs w:val="24"/>
        </w:rPr>
        <w:t xml:space="preserve"> </w:t>
      </w:r>
      <w:r w:rsidR="00631AC5" w:rsidRPr="00D84FAA">
        <w:rPr>
          <w:sz w:val="24"/>
          <w:szCs w:val="24"/>
        </w:rPr>
        <w:t>segue:</w:t>
      </w:r>
    </w:p>
    <w:p w:rsidR="00AD65F2" w:rsidRPr="00D84FAA" w:rsidRDefault="00AD65F2">
      <w:pPr>
        <w:pStyle w:val="Corpodetexto"/>
        <w:spacing w:before="7"/>
      </w:pPr>
    </w:p>
    <w:p w:rsidR="00AD65F2" w:rsidRPr="00D84FAA" w:rsidRDefault="00631AC5">
      <w:pPr>
        <w:pStyle w:val="Ttulo1"/>
        <w:numPr>
          <w:ilvl w:val="0"/>
          <w:numId w:val="7"/>
        </w:numPr>
        <w:tabs>
          <w:tab w:val="left" w:pos="363"/>
        </w:tabs>
        <w:jc w:val="both"/>
        <w:rPr>
          <w:color w:val="18131D"/>
        </w:rPr>
      </w:pPr>
      <w:r w:rsidRPr="00D84FAA">
        <w:rPr>
          <w:color w:val="18131D"/>
        </w:rPr>
        <w:t>ÁREA/DISCIPLINA/HABILITAÇÃO/VAGAS/CARGA</w:t>
      </w:r>
      <w:r w:rsidRPr="00D84FAA">
        <w:rPr>
          <w:color w:val="18131D"/>
          <w:spacing w:val="-12"/>
        </w:rPr>
        <w:t xml:space="preserve"> </w:t>
      </w:r>
      <w:r w:rsidRPr="00D84FAA">
        <w:rPr>
          <w:color w:val="18131D"/>
        </w:rPr>
        <w:t>HORÁRIA</w:t>
      </w:r>
    </w:p>
    <w:p w:rsidR="00AD65F2" w:rsidRPr="00D84FAA" w:rsidRDefault="00AD65F2">
      <w:pPr>
        <w:pStyle w:val="Corpodetexto"/>
        <w:spacing w:before="11"/>
        <w:rPr>
          <w:b/>
        </w:rPr>
      </w:pPr>
    </w:p>
    <w:tbl>
      <w:tblPr>
        <w:tblStyle w:val="TableNormal"/>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1824"/>
        <w:gridCol w:w="1983"/>
        <w:gridCol w:w="1579"/>
        <w:gridCol w:w="1116"/>
        <w:gridCol w:w="1861"/>
      </w:tblGrid>
      <w:tr w:rsidR="00AD65F2" w:rsidRPr="00D84FAA" w:rsidTr="00127325">
        <w:trPr>
          <w:trHeight w:hRule="exact" w:val="722"/>
        </w:trPr>
        <w:tc>
          <w:tcPr>
            <w:tcW w:w="1438" w:type="dxa"/>
            <w:shd w:val="clear" w:color="auto" w:fill="F2F2F2" w:themeFill="background1" w:themeFillShade="F2"/>
            <w:vAlign w:val="center"/>
          </w:tcPr>
          <w:p w:rsidR="00AD65F2" w:rsidRPr="00D84FAA" w:rsidRDefault="00AD65F2" w:rsidP="00127325">
            <w:pPr>
              <w:pStyle w:val="TableParagraph"/>
              <w:spacing w:before="7"/>
              <w:jc w:val="center"/>
              <w:rPr>
                <w:b/>
                <w:sz w:val="20"/>
                <w:szCs w:val="20"/>
              </w:rPr>
            </w:pPr>
          </w:p>
          <w:p w:rsidR="00AD65F2" w:rsidRPr="00D84FAA" w:rsidRDefault="00631AC5" w:rsidP="00127325">
            <w:pPr>
              <w:pStyle w:val="TableParagraph"/>
              <w:ind w:left="448"/>
              <w:jc w:val="center"/>
              <w:rPr>
                <w:b/>
                <w:sz w:val="20"/>
                <w:szCs w:val="20"/>
              </w:rPr>
            </w:pPr>
            <w:r w:rsidRPr="00D84FAA">
              <w:rPr>
                <w:b/>
                <w:color w:val="18131D"/>
                <w:sz w:val="20"/>
                <w:szCs w:val="20"/>
              </w:rPr>
              <w:t>ÁREA</w:t>
            </w:r>
          </w:p>
        </w:tc>
        <w:tc>
          <w:tcPr>
            <w:tcW w:w="1824" w:type="dxa"/>
            <w:shd w:val="clear" w:color="auto" w:fill="F2F2F2" w:themeFill="background1" w:themeFillShade="F2"/>
            <w:vAlign w:val="center"/>
          </w:tcPr>
          <w:p w:rsidR="00AD65F2" w:rsidRPr="00D84FAA" w:rsidRDefault="00127325" w:rsidP="00127325">
            <w:pPr>
              <w:pStyle w:val="TableParagraph"/>
              <w:ind w:left="45" w:right="46" w:firstLine="3"/>
              <w:jc w:val="center"/>
              <w:rPr>
                <w:b/>
                <w:sz w:val="20"/>
                <w:szCs w:val="20"/>
              </w:rPr>
            </w:pPr>
            <w:r w:rsidRPr="00D84FAA">
              <w:rPr>
                <w:b/>
                <w:color w:val="18131D"/>
                <w:sz w:val="20"/>
                <w:szCs w:val="20"/>
              </w:rPr>
              <w:t>ÁREA DO CONHECIMEN</w:t>
            </w:r>
            <w:r w:rsidR="00631AC5" w:rsidRPr="00D84FAA">
              <w:rPr>
                <w:b/>
                <w:color w:val="18131D"/>
                <w:sz w:val="20"/>
                <w:szCs w:val="20"/>
              </w:rPr>
              <w:t>TO</w:t>
            </w:r>
          </w:p>
        </w:tc>
        <w:tc>
          <w:tcPr>
            <w:tcW w:w="1983" w:type="dxa"/>
            <w:shd w:val="clear" w:color="auto" w:fill="F2F2F2" w:themeFill="background1" w:themeFillShade="F2"/>
            <w:vAlign w:val="center"/>
          </w:tcPr>
          <w:p w:rsidR="00AD65F2" w:rsidRPr="00D84FAA" w:rsidRDefault="00AD65F2" w:rsidP="00127325">
            <w:pPr>
              <w:pStyle w:val="TableParagraph"/>
              <w:spacing w:before="7"/>
              <w:jc w:val="center"/>
              <w:rPr>
                <w:b/>
                <w:sz w:val="20"/>
                <w:szCs w:val="20"/>
              </w:rPr>
            </w:pPr>
          </w:p>
          <w:p w:rsidR="00AD65F2" w:rsidRPr="00D84FAA" w:rsidRDefault="00631AC5" w:rsidP="00127325">
            <w:pPr>
              <w:pStyle w:val="TableParagraph"/>
              <w:ind w:left="168"/>
              <w:jc w:val="center"/>
              <w:rPr>
                <w:b/>
                <w:sz w:val="20"/>
                <w:szCs w:val="20"/>
              </w:rPr>
            </w:pPr>
            <w:r w:rsidRPr="00D84FAA">
              <w:rPr>
                <w:b/>
                <w:color w:val="18131D"/>
                <w:sz w:val="20"/>
                <w:szCs w:val="20"/>
              </w:rPr>
              <w:t>HABILITAÇÃO</w:t>
            </w:r>
          </w:p>
        </w:tc>
        <w:tc>
          <w:tcPr>
            <w:tcW w:w="1579" w:type="dxa"/>
            <w:shd w:val="clear" w:color="auto" w:fill="F2F2F2" w:themeFill="background1" w:themeFillShade="F2"/>
            <w:vAlign w:val="center"/>
          </w:tcPr>
          <w:p w:rsidR="00AD65F2" w:rsidRPr="00D84FAA" w:rsidRDefault="00631AC5" w:rsidP="00127325">
            <w:pPr>
              <w:pStyle w:val="TableParagraph"/>
              <w:spacing w:before="200"/>
              <w:ind w:left="158" w:firstLine="124"/>
              <w:jc w:val="center"/>
              <w:rPr>
                <w:b/>
                <w:sz w:val="20"/>
                <w:szCs w:val="20"/>
              </w:rPr>
            </w:pPr>
            <w:r w:rsidRPr="00D84FAA">
              <w:rPr>
                <w:b/>
                <w:color w:val="18131D"/>
                <w:sz w:val="20"/>
                <w:szCs w:val="20"/>
              </w:rPr>
              <w:t xml:space="preserve">CARGA </w:t>
            </w:r>
            <w:r w:rsidRPr="00D84FAA">
              <w:rPr>
                <w:b/>
                <w:color w:val="18131D"/>
                <w:w w:val="95"/>
                <w:sz w:val="20"/>
                <w:szCs w:val="20"/>
              </w:rPr>
              <w:t>HORÁRIA</w:t>
            </w:r>
          </w:p>
        </w:tc>
        <w:tc>
          <w:tcPr>
            <w:tcW w:w="1116" w:type="dxa"/>
            <w:shd w:val="clear" w:color="auto" w:fill="F2F2F2" w:themeFill="background1" w:themeFillShade="F2"/>
            <w:vAlign w:val="center"/>
          </w:tcPr>
          <w:p w:rsidR="00AD65F2" w:rsidRPr="00D84FAA" w:rsidRDefault="00AD65F2" w:rsidP="00127325">
            <w:pPr>
              <w:pStyle w:val="TableParagraph"/>
              <w:spacing w:before="7"/>
              <w:jc w:val="center"/>
              <w:rPr>
                <w:b/>
                <w:sz w:val="20"/>
                <w:szCs w:val="20"/>
              </w:rPr>
            </w:pPr>
          </w:p>
          <w:p w:rsidR="00AD65F2" w:rsidRPr="00D84FAA" w:rsidRDefault="00631AC5" w:rsidP="00127325">
            <w:pPr>
              <w:pStyle w:val="TableParagraph"/>
              <w:ind w:left="198" w:right="202"/>
              <w:jc w:val="center"/>
              <w:rPr>
                <w:b/>
                <w:sz w:val="20"/>
                <w:szCs w:val="20"/>
              </w:rPr>
            </w:pPr>
            <w:r w:rsidRPr="00D84FAA">
              <w:rPr>
                <w:b/>
                <w:color w:val="18131D"/>
                <w:sz w:val="20"/>
                <w:szCs w:val="20"/>
              </w:rPr>
              <w:t>VAGAS</w:t>
            </w:r>
          </w:p>
        </w:tc>
        <w:tc>
          <w:tcPr>
            <w:tcW w:w="1861" w:type="dxa"/>
            <w:shd w:val="clear" w:color="auto" w:fill="F2F2F2" w:themeFill="background1" w:themeFillShade="F2"/>
            <w:vAlign w:val="center"/>
          </w:tcPr>
          <w:p w:rsidR="00AD65F2" w:rsidRPr="00D84FAA" w:rsidRDefault="00631AC5" w:rsidP="00127325">
            <w:pPr>
              <w:pStyle w:val="TableParagraph"/>
              <w:spacing w:before="200"/>
              <w:ind w:left="119" w:right="104" w:firstLine="62"/>
              <w:jc w:val="center"/>
              <w:rPr>
                <w:b/>
                <w:sz w:val="20"/>
                <w:szCs w:val="20"/>
              </w:rPr>
            </w:pPr>
            <w:r w:rsidRPr="00D84FAA">
              <w:rPr>
                <w:b/>
                <w:color w:val="18131D"/>
                <w:sz w:val="20"/>
                <w:szCs w:val="20"/>
              </w:rPr>
              <w:t>LOCAL DE TRABALHO</w:t>
            </w:r>
          </w:p>
        </w:tc>
      </w:tr>
      <w:tr w:rsidR="00AD65F2" w:rsidRPr="00D84FAA" w:rsidTr="007C6663">
        <w:trPr>
          <w:trHeight w:hRule="exact" w:val="3860"/>
        </w:trPr>
        <w:tc>
          <w:tcPr>
            <w:tcW w:w="1438" w:type="dxa"/>
            <w:vAlign w:val="center"/>
          </w:tcPr>
          <w:p w:rsidR="00AD65F2" w:rsidRPr="00D84FAA" w:rsidRDefault="00AD65F2" w:rsidP="00FA043E">
            <w:pPr>
              <w:pStyle w:val="TableParagraph"/>
              <w:spacing w:before="4"/>
              <w:rPr>
                <w:b/>
                <w:sz w:val="24"/>
                <w:szCs w:val="24"/>
              </w:rPr>
            </w:pPr>
          </w:p>
          <w:p w:rsidR="00AD65F2" w:rsidRPr="00D84FAA" w:rsidRDefault="00971A3D" w:rsidP="00FA043E">
            <w:pPr>
              <w:pStyle w:val="TableParagraph"/>
              <w:ind w:left="38" w:right="39" w:firstLine="1"/>
              <w:rPr>
                <w:sz w:val="24"/>
                <w:szCs w:val="24"/>
              </w:rPr>
            </w:pPr>
            <w:r w:rsidRPr="00D84FAA">
              <w:rPr>
                <w:color w:val="18131D"/>
                <w:sz w:val="24"/>
                <w:szCs w:val="24"/>
              </w:rPr>
              <w:t>Setor de</w:t>
            </w:r>
            <w:r w:rsidR="00631AC5" w:rsidRPr="00D84FAA">
              <w:rPr>
                <w:color w:val="18131D"/>
                <w:sz w:val="24"/>
                <w:szCs w:val="24"/>
              </w:rPr>
              <w:t xml:space="preserve"> </w:t>
            </w:r>
            <w:r w:rsidR="002C06FA" w:rsidRPr="00D84FAA">
              <w:rPr>
                <w:color w:val="18131D"/>
                <w:sz w:val="24"/>
                <w:szCs w:val="24"/>
              </w:rPr>
              <w:t>Ensino</w:t>
            </w:r>
          </w:p>
        </w:tc>
        <w:tc>
          <w:tcPr>
            <w:tcW w:w="1824" w:type="dxa"/>
            <w:vAlign w:val="center"/>
          </w:tcPr>
          <w:p w:rsidR="00AD65F2" w:rsidRPr="00D84FAA" w:rsidRDefault="00AD65F2" w:rsidP="00FA043E">
            <w:pPr>
              <w:pStyle w:val="TableParagraph"/>
              <w:rPr>
                <w:b/>
                <w:sz w:val="24"/>
                <w:szCs w:val="24"/>
              </w:rPr>
            </w:pPr>
          </w:p>
          <w:p w:rsidR="00AD65F2" w:rsidRPr="00D84FAA" w:rsidRDefault="00AD65F2" w:rsidP="00FA043E">
            <w:pPr>
              <w:pStyle w:val="TableParagraph"/>
              <w:rPr>
                <w:b/>
                <w:sz w:val="24"/>
                <w:szCs w:val="24"/>
              </w:rPr>
            </w:pPr>
          </w:p>
          <w:p w:rsidR="00AD65F2" w:rsidRPr="00D84FAA" w:rsidRDefault="00AD65F2" w:rsidP="00FA043E">
            <w:pPr>
              <w:pStyle w:val="TableParagraph"/>
              <w:spacing w:before="5"/>
              <w:rPr>
                <w:b/>
                <w:sz w:val="24"/>
                <w:szCs w:val="24"/>
              </w:rPr>
            </w:pPr>
          </w:p>
          <w:p w:rsidR="00AD65F2" w:rsidRPr="00D84FAA" w:rsidRDefault="002C06FA" w:rsidP="00FA043E">
            <w:pPr>
              <w:pStyle w:val="TableParagraph"/>
              <w:spacing w:before="1"/>
              <w:ind w:left="172"/>
              <w:rPr>
                <w:sz w:val="24"/>
                <w:szCs w:val="24"/>
              </w:rPr>
            </w:pPr>
            <w:r w:rsidRPr="00D84FAA">
              <w:rPr>
                <w:sz w:val="24"/>
                <w:szCs w:val="24"/>
              </w:rPr>
              <w:t>Pedagogia</w:t>
            </w:r>
          </w:p>
        </w:tc>
        <w:tc>
          <w:tcPr>
            <w:tcW w:w="1983" w:type="dxa"/>
            <w:vAlign w:val="center"/>
          </w:tcPr>
          <w:p w:rsidR="002C06FA" w:rsidRPr="00D84FAA" w:rsidRDefault="002C06FA" w:rsidP="00FA043E">
            <w:pPr>
              <w:pStyle w:val="Estilo"/>
              <w:rPr>
                <w:rFonts w:ascii="Times New Roman" w:hAnsi="Times New Roman" w:cs="Times New Roman"/>
                <w:color w:val="19141D"/>
              </w:rPr>
            </w:pPr>
            <w:r w:rsidRPr="00D84FAA">
              <w:rPr>
                <w:rFonts w:ascii="Times New Roman" w:hAnsi="Times New Roman" w:cs="Times New Roman"/>
                <w:color w:val="19141D"/>
              </w:rPr>
              <w:t>Estar cursando o Curso de Pedagogia a partir do 3º período;</w:t>
            </w:r>
          </w:p>
          <w:p w:rsidR="002C06FA" w:rsidRPr="00D84FAA" w:rsidRDefault="002C06FA" w:rsidP="00FA043E">
            <w:pPr>
              <w:pStyle w:val="NormalWeb"/>
              <w:rPr>
                <w:color w:val="19141D"/>
              </w:rPr>
            </w:pPr>
            <w:r w:rsidRPr="00D84FAA">
              <w:rPr>
                <w:color w:val="19141D"/>
              </w:rPr>
              <w:t>Conhecimento de informática: editor de texto, planilhas, slides, e pesquisa na internet;</w:t>
            </w:r>
          </w:p>
          <w:p w:rsidR="00AD65F2" w:rsidRPr="00D84FAA" w:rsidRDefault="002C06FA" w:rsidP="00FA043E">
            <w:pPr>
              <w:pStyle w:val="TableParagraph"/>
              <w:ind w:right="47"/>
              <w:rPr>
                <w:b/>
                <w:sz w:val="24"/>
                <w:szCs w:val="24"/>
              </w:rPr>
            </w:pPr>
            <w:r w:rsidRPr="00D84FAA">
              <w:rPr>
                <w:color w:val="19141D"/>
                <w:sz w:val="24"/>
                <w:szCs w:val="24"/>
              </w:rPr>
              <w:t>Boa comunicação e trabalho em equipe</w:t>
            </w:r>
            <w:r w:rsidR="00631AC5" w:rsidRPr="00D84FAA">
              <w:rPr>
                <w:b/>
                <w:color w:val="18131D"/>
                <w:sz w:val="24"/>
                <w:szCs w:val="24"/>
              </w:rPr>
              <w:t>.</w:t>
            </w:r>
          </w:p>
        </w:tc>
        <w:tc>
          <w:tcPr>
            <w:tcW w:w="1579" w:type="dxa"/>
            <w:vAlign w:val="center"/>
          </w:tcPr>
          <w:p w:rsidR="00AD65F2" w:rsidRPr="00D84FAA" w:rsidRDefault="00AD65F2" w:rsidP="00FA043E">
            <w:pPr>
              <w:pStyle w:val="TableParagraph"/>
              <w:jc w:val="center"/>
              <w:rPr>
                <w:b/>
                <w:sz w:val="24"/>
                <w:szCs w:val="24"/>
              </w:rPr>
            </w:pPr>
          </w:p>
          <w:p w:rsidR="00AD65F2" w:rsidRPr="00D84FAA" w:rsidRDefault="00AD65F2" w:rsidP="00FA043E">
            <w:pPr>
              <w:pStyle w:val="TableParagraph"/>
              <w:jc w:val="center"/>
              <w:rPr>
                <w:b/>
                <w:sz w:val="24"/>
                <w:szCs w:val="24"/>
              </w:rPr>
            </w:pPr>
          </w:p>
          <w:p w:rsidR="00AD65F2" w:rsidRPr="00D84FAA" w:rsidRDefault="00AD65F2" w:rsidP="00FA043E">
            <w:pPr>
              <w:pStyle w:val="TableParagraph"/>
              <w:spacing w:before="5"/>
              <w:jc w:val="center"/>
              <w:rPr>
                <w:b/>
                <w:sz w:val="24"/>
                <w:szCs w:val="24"/>
              </w:rPr>
            </w:pPr>
          </w:p>
          <w:p w:rsidR="002C06FA" w:rsidRPr="00D84FAA" w:rsidRDefault="002C06FA" w:rsidP="00FA043E">
            <w:pPr>
              <w:pStyle w:val="Estilo"/>
              <w:jc w:val="center"/>
              <w:rPr>
                <w:rFonts w:ascii="Times New Roman" w:hAnsi="Times New Roman" w:cs="Times New Roman"/>
                <w:color w:val="19141D"/>
              </w:rPr>
            </w:pPr>
            <w:r w:rsidRPr="00D84FAA">
              <w:rPr>
                <w:rFonts w:ascii="Times New Roman" w:hAnsi="Times New Roman" w:cs="Times New Roman"/>
                <w:color w:val="19141D"/>
              </w:rPr>
              <w:t>06 h</w:t>
            </w:r>
            <w:r w:rsidRPr="00D84FAA">
              <w:rPr>
                <w:rFonts w:ascii="Times New Roman" w:hAnsi="Times New Roman" w:cs="Times New Roman"/>
                <w:color w:val="5A545F"/>
              </w:rPr>
              <w:t>/</w:t>
            </w:r>
            <w:r w:rsidRPr="00D84FAA">
              <w:rPr>
                <w:rFonts w:ascii="Times New Roman" w:hAnsi="Times New Roman" w:cs="Times New Roman"/>
                <w:color w:val="19141D"/>
              </w:rPr>
              <w:t>dia compreendidas</w:t>
            </w:r>
          </w:p>
          <w:p w:rsidR="002C06FA" w:rsidRPr="00D84FAA" w:rsidRDefault="002C06FA" w:rsidP="00FA043E">
            <w:pPr>
              <w:pStyle w:val="Estilo"/>
              <w:jc w:val="center"/>
              <w:rPr>
                <w:rFonts w:ascii="Times New Roman" w:hAnsi="Times New Roman" w:cs="Times New Roman"/>
                <w:color w:val="19141D"/>
              </w:rPr>
            </w:pPr>
            <w:proofErr w:type="gramStart"/>
            <w:r w:rsidRPr="00D84FAA">
              <w:rPr>
                <w:rFonts w:ascii="Times New Roman" w:hAnsi="Times New Roman" w:cs="Times New Roman"/>
                <w:color w:val="19141D"/>
              </w:rPr>
              <w:t>entre</w:t>
            </w:r>
            <w:proofErr w:type="gramEnd"/>
          </w:p>
          <w:p w:rsidR="00AD65F2" w:rsidRPr="00D84FAA" w:rsidRDefault="002C06FA" w:rsidP="00FA043E">
            <w:pPr>
              <w:pStyle w:val="TableParagraph"/>
              <w:spacing w:before="1"/>
              <w:jc w:val="center"/>
              <w:rPr>
                <w:sz w:val="24"/>
                <w:szCs w:val="24"/>
              </w:rPr>
            </w:pPr>
            <w:r w:rsidRPr="00D84FAA">
              <w:rPr>
                <w:color w:val="19141D"/>
                <w:sz w:val="24"/>
                <w:szCs w:val="24"/>
              </w:rPr>
              <w:t>8h às 17h</w:t>
            </w:r>
          </w:p>
        </w:tc>
        <w:tc>
          <w:tcPr>
            <w:tcW w:w="1116" w:type="dxa"/>
            <w:vAlign w:val="center"/>
          </w:tcPr>
          <w:p w:rsidR="00AD65F2" w:rsidRPr="00D84FAA" w:rsidRDefault="00AD65F2" w:rsidP="00FA043E">
            <w:pPr>
              <w:pStyle w:val="TableParagraph"/>
              <w:rPr>
                <w:b/>
                <w:sz w:val="24"/>
                <w:szCs w:val="24"/>
              </w:rPr>
            </w:pPr>
          </w:p>
          <w:p w:rsidR="00AD65F2" w:rsidRPr="00D84FAA" w:rsidRDefault="00AD65F2" w:rsidP="00FA043E">
            <w:pPr>
              <w:pStyle w:val="TableParagraph"/>
              <w:rPr>
                <w:b/>
                <w:sz w:val="24"/>
                <w:szCs w:val="24"/>
              </w:rPr>
            </w:pPr>
          </w:p>
          <w:p w:rsidR="00AD65F2" w:rsidRPr="00D84FAA" w:rsidRDefault="00AD65F2" w:rsidP="00FA043E">
            <w:pPr>
              <w:pStyle w:val="TableParagraph"/>
              <w:spacing w:before="5"/>
              <w:rPr>
                <w:b/>
                <w:sz w:val="24"/>
                <w:szCs w:val="24"/>
              </w:rPr>
            </w:pPr>
          </w:p>
          <w:p w:rsidR="00AD65F2" w:rsidRPr="00D84FAA" w:rsidRDefault="00631AC5" w:rsidP="00FA043E">
            <w:pPr>
              <w:pStyle w:val="TableParagraph"/>
              <w:spacing w:before="1"/>
              <w:ind w:left="198" w:right="200"/>
              <w:rPr>
                <w:sz w:val="24"/>
                <w:szCs w:val="24"/>
              </w:rPr>
            </w:pPr>
            <w:r w:rsidRPr="00D84FAA">
              <w:rPr>
                <w:color w:val="18131D"/>
                <w:sz w:val="24"/>
                <w:szCs w:val="24"/>
              </w:rPr>
              <w:t>01</w:t>
            </w:r>
          </w:p>
        </w:tc>
        <w:tc>
          <w:tcPr>
            <w:tcW w:w="1861" w:type="dxa"/>
            <w:vAlign w:val="center"/>
          </w:tcPr>
          <w:p w:rsidR="00AD65F2" w:rsidRPr="00D84FAA" w:rsidRDefault="002C06FA" w:rsidP="007C6663">
            <w:pPr>
              <w:pStyle w:val="TableParagraph"/>
              <w:ind w:left="57" w:right="60"/>
              <w:jc w:val="center"/>
              <w:rPr>
                <w:sz w:val="24"/>
                <w:szCs w:val="24"/>
              </w:rPr>
            </w:pPr>
            <w:r w:rsidRPr="00D84FAA">
              <w:rPr>
                <w:color w:val="19141D"/>
                <w:sz w:val="24"/>
                <w:szCs w:val="24"/>
              </w:rPr>
              <w:t xml:space="preserve">Unidade do IFMG – </w:t>
            </w:r>
            <w:r w:rsidRPr="00D84FAA">
              <w:rPr>
                <w:i/>
                <w:color w:val="19141D"/>
                <w:sz w:val="24"/>
                <w:szCs w:val="24"/>
              </w:rPr>
              <w:t>CAMPUS</w:t>
            </w:r>
            <w:r w:rsidRPr="00D84FAA">
              <w:rPr>
                <w:color w:val="19141D"/>
                <w:sz w:val="24"/>
                <w:szCs w:val="24"/>
              </w:rPr>
              <w:t xml:space="preserve"> AVANÇADO CONSELHEIRO LAFAIETE</w:t>
            </w:r>
          </w:p>
        </w:tc>
      </w:tr>
    </w:tbl>
    <w:p w:rsidR="00AD65F2" w:rsidRPr="00D84FAA" w:rsidRDefault="00AD65F2">
      <w:pPr>
        <w:pStyle w:val="Corpodetexto"/>
        <w:spacing w:before="3"/>
        <w:rPr>
          <w:b/>
        </w:rPr>
      </w:pPr>
    </w:p>
    <w:p w:rsidR="00AD65F2" w:rsidRPr="00D84FAA" w:rsidRDefault="002C06FA">
      <w:pPr>
        <w:pStyle w:val="PargrafodaLista"/>
        <w:numPr>
          <w:ilvl w:val="1"/>
          <w:numId w:val="7"/>
        </w:numPr>
        <w:tabs>
          <w:tab w:val="left" w:pos="484"/>
        </w:tabs>
        <w:spacing w:before="69"/>
        <w:ind w:left="122" w:firstLine="0"/>
        <w:jc w:val="both"/>
        <w:rPr>
          <w:color w:val="18131D"/>
          <w:sz w:val="24"/>
          <w:szCs w:val="24"/>
        </w:rPr>
      </w:pPr>
      <w:r w:rsidRPr="00D84FAA">
        <w:rPr>
          <w:color w:val="18131D"/>
          <w:sz w:val="24"/>
          <w:szCs w:val="24"/>
        </w:rPr>
        <w:t>Cargo: Estagiário da área Pedagógica</w:t>
      </w:r>
    </w:p>
    <w:p w:rsidR="00AD65F2" w:rsidRPr="00D84FAA" w:rsidRDefault="00631AC5">
      <w:pPr>
        <w:pStyle w:val="PargrafodaLista"/>
        <w:numPr>
          <w:ilvl w:val="1"/>
          <w:numId w:val="7"/>
        </w:numPr>
        <w:tabs>
          <w:tab w:val="left" w:pos="578"/>
        </w:tabs>
        <w:ind w:left="122" w:right="551" w:firstLine="0"/>
        <w:jc w:val="both"/>
        <w:rPr>
          <w:color w:val="18131D"/>
          <w:sz w:val="24"/>
          <w:szCs w:val="24"/>
        </w:rPr>
      </w:pPr>
      <w:r w:rsidRPr="00D84FAA">
        <w:rPr>
          <w:color w:val="18131D"/>
          <w:sz w:val="24"/>
          <w:szCs w:val="24"/>
        </w:rPr>
        <w:t xml:space="preserve">Remuneração: </w:t>
      </w:r>
      <w:r w:rsidRPr="00D84FAA">
        <w:rPr>
          <w:sz w:val="24"/>
          <w:szCs w:val="24"/>
        </w:rPr>
        <w:t>O estagiário, em caso de estágio não-obrigatório, receberá os seguintes benefícios:</w:t>
      </w:r>
    </w:p>
    <w:p w:rsidR="00AD65F2" w:rsidRPr="00D84FAA" w:rsidRDefault="00631AC5">
      <w:pPr>
        <w:pStyle w:val="PargrafodaLista"/>
        <w:numPr>
          <w:ilvl w:val="2"/>
          <w:numId w:val="7"/>
        </w:numPr>
        <w:tabs>
          <w:tab w:val="left" w:pos="723"/>
        </w:tabs>
        <w:ind w:left="122" w:firstLine="0"/>
        <w:jc w:val="both"/>
        <w:rPr>
          <w:sz w:val="24"/>
          <w:szCs w:val="24"/>
        </w:rPr>
      </w:pPr>
      <w:r w:rsidRPr="00D84FAA">
        <w:rPr>
          <w:sz w:val="24"/>
          <w:szCs w:val="24"/>
        </w:rPr>
        <w:lastRenderedPageBreak/>
        <w:t xml:space="preserve">Bolsa de R$ 520,00 </w:t>
      </w:r>
      <w:r w:rsidRPr="00D84FAA">
        <w:rPr>
          <w:color w:val="18131D"/>
          <w:sz w:val="24"/>
          <w:szCs w:val="24"/>
        </w:rPr>
        <w:t xml:space="preserve">(quinhentos e vinte reais) </w:t>
      </w:r>
      <w:r w:rsidRPr="00D84FAA">
        <w:rPr>
          <w:sz w:val="24"/>
          <w:szCs w:val="24"/>
        </w:rPr>
        <w:t>para carga horária de 30 horas</w:t>
      </w:r>
      <w:r w:rsidRPr="00D84FAA">
        <w:rPr>
          <w:spacing w:val="-12"/>
          <w:sz w:val="24"/>
          <w:szCs w:val="24"/>
        </w:rPr>
        <w:t xml:space="preserve"> </w:t>
      </w:r>
      <w:r w:rsidRPr="00D84FAA">
        <w:rPr>
          <w:sz w:val="24"/>
          <w:szCs w:val="24"/>
        </w:rPr>
        <w:t>semanais.</w:t>
      </w:r>
    </w:p>
    <w:p w:rsidR="00AD65F2" w:rsidRPr="00D84FAA" w:rsidRDefault="00631AC5">
      <w:pPr>
        <w:pStyle w:val="PargrafodaLista"/>
        <w:numPr>
          <w:ilvl w:val="2"/>
          <w:numId w:val="7"/>
        </w:numPr>
        <w:tabs>
          <w:tab w:val="left" w:pos="775"/>
        </w:tabs>
        <w:ind w:left="122" w:right="548" w:firstLine="0"/>
        <w:jc w:val="both"/>
        <w:rPr>
          <w:sz w:val="24"/>
          <w:szCs w:val="24"/>
        </w:rPr>
      </w:pPr>
      <w:r w:rsidRPr="00D84FAA">
        <w:rPr>
          <w:sz w:val="24"/>
          <w:szCs w:val="24"/>
        </w:rPr>
        <w:t>O valor do auxílio-transporte será pago em pecúnia no valor de R$ 6,00 por dia, proporcionalmente aos dias efetivamente estagiados e será pago no mês anterior ao de utilização do transporte coletivo. Para o cálculo do auxílio-transporte, considera-se a proporcionalidade de 22 (vinte e dois) dias úteis no</w:t>
      </w:r>
      <w:r w:rsidRPr="00D84FAA">
        <w:rPr>
          <w:spacing w:val="-2"/>
          <w:sz w:val="24"/>
          <w:szCs w:val="24"/>
        </w:rPr>
        <w:t xml:space="preserve"> </w:t>
      </w:r>
      <w:r w:rsidRPr="00D84FAA">
        <w:rPr>
          <w:sz w:val="24"/>
          <w:szCs w:val="24"/>
        </w:rPr>
        <w:t>mês.</w:t>
      </w:r>
    </w:p>
    <w:p w:rsidR="00AD65F2" w:rsidRPr="00D84FAA" w:rsidRDefault="00631AC5">
      <w:pPr>
        <w:pStyle w:val="PargrafodaLista"/>
        <w:numPr>
          <w:ilvl w:val="2"/>
          <w:numId w:val="7"/>
        </w:numPr>
        <w:tabs>
          <w:tab w:val="left" w:pos="741"/>
        </w:tabs>
        <w:spacing w:before="46"/>
        <w:ind w:right="116" w:firstLine="0"/>
        <w:jc w:val="both"/>
        <w:rPr>
          <w:sz w:val="24"/>
          <w:szCs w:val="24"/>
        </w:rPr>
      </w:pPr>
      <w:r w:rsidRPr="00D84FAA">
        <w:rPr>
          <w:sz w:val="24"/>
          <w:szCs w:val="24"/>
        </w:rPr>
        <w:t xml:space="preserve">Será contratado pelo IFMG - Campus </w:t>
      </w:r>
      <w:r w:rsidR="002C06FA" w:rsidRPr="00D84FAA">
        <w:rPr>
          <w:sz w:val="24"/>
          <w:szCs w:val="24"/>
        </w:rPr>
        <w:t>Avançado conselheiro Lafaiete</w:t>
      </w:r>
      <w:r w:rsidRPr="00D84FAA">
        <w:rPr>
          <w:sz w:val="24"/>
          <w:szCs w:val="24"/>
        </w:rPr>
        <w:t xml:space="preserve">, em favor do estagiário, seguro contra acidentes pessoais, cuja apólice seja compatível com o valor de mercado. </w:t>
      </w:r>
      <w:r w:rsidR="00BA0CA3" w:rsidRPr="00D84FAA">
        <w:rPr>
          <w:sz w:val="24"/>
          <w:szCs w:val="24"/>
        </w:rPr>
        <w:t>Os estagiários</w:t>
      </w:r>
      <w:r w:rsidRPr="00D84FAA">
        <w:rPr>
          <w:sz w:val="24"/>
          <w:szCs w:val="24"/>
        </w:rPr>
        <w:t xml:space="preserve"> que são alunos do IFMG utilizarão a apólice que já cobre todos os</w:t>
      </w:r>
      <w:r w:rsidRPr="00D84FAA">
        <w:rPr>
          <w:spacing w:val="-13"/>
          <w:sz w:val="24"/>
          <w:szCs w:val="24"/>
        </w:rPr>
        <w:t xml:space="preserve"> </w:t>
      </w:r>
      <w:r w:rsidRPr="00D84FAA">
        <w:rPr>
          <w:sz w:val="24"/>
          <w:szCs w:val="24"/>
        </w:rPr>
        <w:t>estudantes.</w:t>
      </w:r>
    </w:p>
    <w:p w:rsidR="00AD65F2" w:rsidRPr="00D84FAA" w:rsidRDefault="00631AC5">
      <w:pPr>
        <w:pStyle w:val="PargrafodaLista"/>
        <w:numPr>
          <w:ilvl w:val="2"/>
          <w:numId w:val="7"/>
        </w:numPr>
        <w:tabs>
          <w:tab w:val="left" w:pos="753"/>
        </w:tabs>
        <w:ind w:right="114" w:firstLine="0"/>
        <w:jc w:val="both"/>
        <w:rPr>
          <w:sz w:val="24"/>
          <w:szCs w:val="24"/>
        </w:rPr>
      </w:pPr>
      <w:r w:rsidRPr="00D84FAA">
        <w:rPr>
          <w:sz w:val="24"/>
          <w:szCs w:val="24"/>
        </w:rPr>
        <w:t>Terá recesso remunerado de 30 (trinta) dias, sempre que o período de duração do estágio for igual ou superior a 2 semestres, a ser gozado, preferencialmente, nas férias escolares, ou de forma proporcional, caso o estágio ocorra por período</w:t>
      </w:r>
      <w:r w:rsidRPr="00D84FAA">
        <w:rPr>
          <w:spacing w:val="-10"/>
          <w:sz w:val="24"/>
          <w:szCs w:val="24"/>
        </w:rPr>
        <w:t xml:space="preserve"> </w:t>
      </w:r>
      <w:r w:rsidRPr="00D84FAA">
        <w:rPr>
          <w:sz w:val="24"/>
          <w:szCs w:val="24"/>
        </w:rPr>
        <w:t>inferior.</w:t>
      </w:r>
    </w:p>
    <w:p w:rsidR="00AD65F2" w:rsidRPr="00D84FAA" w:rsidRDefault="00631AC5">
      <w:pPr>
        <w:pStyle w:val="PargrafodaLista"/>
        <w:numPr>
          <w:ilvl w:val="2"/>
          <w:numId w:val="7"/>
        </w:numPr>
        <w:tabs>
          <w:tab w:val="left" w:pos="738"/>
        </w:tabs>
        <w:ind w:right="109" w:firstLine="0"/>
        <w:jc w:val="both"/>
        <w:rPr>
          <w:color w:val="18131D"/>
          <w:sz w:val="24"/>
          <w:szCs w:val="24"/>
        </w:rPr>
      </w:pPr>
      <w:r w:rsidRPr="00D84FAA">
        <w:rPr>
          <w:sz w:val="24"/>
          <w:szCs w:val="24"/>
        </w:rPr>
        <w:t xml:space="preserve">Este estágio poderá ser formalizado como </w:t>
      </w:r>
      <w:r w:rsidRPr="00D84FAA">
        <w:rPr>
          <w:color w:val="18131D"/>
          <w:sz w:val="24"/>
          <w:szCs w:val="24"/>
        </w:rPr>
        <w:t xml:space="preserve">estágio obrigatório. Neste caso, conforme Orientação Normativa SRHIMPOG n° 07/2008, artigo 3°, o estagiário </w:t>
      </w:r>
      <w:r w:rsidRPr="00D84FAA">
        <w:rPr>
          <w:color w:val="18131D"/>
          <w:sz w:val="24"/>
          <w:szCs w:val="24"/>
          <w:u w:val="single" w:color="18131D"/>
        </w:rPr>
        <w:t xml:space="preserve">não </w:t>
      </w:r>
      <w:r w:rsidRPr="00D84FAA">
        <w:rPr>
          <w:color w:val="18131D"/>
          <w:sz w:val="24"/>
          <w:szCs w:val="24"/>
        </w:rPr>
        <w:t>receberá nenhum benefício relacionado acima (bolsa, auxílio transporte e recesso</w:t>
      </w:r>
      <w:r w:rsidRPr="00D84FAA">
        <w:rPr>
          <w:color w:val="18131D"/>
          <w:spacing w:val="-14"/>
          <w:sz w:val="24"/>
          <w:szCs w:val="24"/>
        </w:rPr>
        <w:t xml:space="preserve"> </w:t>
      </w:r>
      <w:r w:rsidRPr="00D84FAA">
        <w:rPr>
          <w:color w:val="18131D"/>
          <w:sz w:val="24"/>
          <w:szCs w:val="24"/>
        </w:rPr>
        <w:t>remunerado).</w:t>
      </w:r>
    </w:p>
    <w:p w:rsidR="00AD65F2" w:rsidRDefault="00631AC5">
      <w:pPr>
        <w:pStyle w:val="PargrafodaLista"/>
        <w:numPr>
          <w:ilvl w:val="3"/>
          <w:numId w:val="7"/>
        </w:numPr>
        <w:tabs>
          <w:tab w:val="left" w:pos="962"/>
        </w:tabs>
        <w:ind w:right="108" w:firstLine="0"/>
        <w:jc w:val="both"/>
        <w:rPr>
          <w:color w:val="18131D"/>
          <w:sz w:val="24"/>
          <w:szCs w:val="24"/>
        </w:rPr>
      </w:pPr>
      <w:r w:rsidRPr="00D84FAA">
        <w:rPr>
          <w:color w:val="18131D"/>
          <w:sz w:val="24"/>
          <w:szCs w:val="24"/>
        </w:rPr>
        <w:t>O estagiário aprovado deverá preencher uma declaração, conforme modelo do ANEXO I deste Edital, informando se o estágio será obrigatório (sem remuneração) ou não- obrigatório (com remuneração), com devida anuência e assinatura do representante da instituição de ensino, no caso o Coordenador do Curso que está</w:t>
      </w:r>
      <w:r w:rsidRPr="00D84FAA">
        <w:rPr>
          <w:color w:val="18131D"/>
          <w:spacing w:val="-8"/>
          <w:sz w:val="24"/>
          <w:szCs w:val="24"/>
        </w:rPr>
        <w:t xml:space="preserve"> </w:t>
      </w:r>
      <w:r w:rsidRPr="00D84FAA">
        <w:rPr>
          <w:color w:val="18131D"/>
          <w:sz w:val="24"/>
          <w:szCs w:val="24"/>
        </w:rPr>
        <w:t>matriculado.</w:t>
      </w:r>
    </w:p>
    <w:p w:rsidR="00D42B0E" w:rsidRPr="00D84FAA" w:rsidRDefault="00D42B0E" w:rsidP="00D42B0E">
      <w:pPr>
        <w:pStyle w:val="PargrafodaLista"/>
        <w:tabs>
          <w:tab w:val="left" w:pos="962"/>
        </w:tabs>
        <w:ind w:right="108"/>
        <w:jc w:val="left"/>
        <w:rPr>
          <w:color w:val="18131D"/>
          <w:sz w:val="24"/>
          <w:szCs w:val="24"/>
        </w:rPr>
      </w:pPr>
    </w:p>
    <w:p w:rsidR="00AD65F2" w:rsidRPr="00D84FAA" w:rsidRDefault="00631AC5">
      <w:pPr>
        <w:pStyle w:val="PargrafodaLista"/>
        <w:numPr>
          <w:ilvl w:val="1"/>
          <w:numId w:val="6"/>
        </w:numPr>
        <w:tabs>
          <w:tab w:val="left" w:pos="523"/>
        </w:tabs>
        <w:jc w:val="both"/>
        <w:rPr>
          <w:sz w:val="24"/>
          <w:szCs w:val="24"/>
        </w:rPr>
      </w:pPr>
      <w:r w:rsidRPr="00D84FAA">
        <w:rPr>
          <w:color w:val="18131D"/>
          <w:sz w:val="24"/>
          <w:szCs w:val="24"/>
        </w:rPr>
        <w:t>Funções:</w:t>
      </w:r>
    </w:p>
    <w:p w:rsidR="002C06FA" w:rsidRPr="00D84FAA" w:rsidRDefault="002C06FA" w:rsidP="002C06FA">
      <w:pPr>
        <w:pStyle w:val="Estilo"/>
        <w:numPr>
          <w:ilvl w:val="0"/>
          <w:numId w:val="8"/>
        </w:numPr>
        <w:rPr>
          <w:rFonts w:ascii="Times New Roman" w:hAnsi="Times New Roman" w:cs="Times New Roman"/>
          <w:color w:val="18131D"/>
          <w:lang w:eastAsia="en-US"/>
        </w:rPr>
      </w:pPr>
      <w:r w:rsidRPr="00D84FAA">
        <w:rPr>
          <w:rFonts w:ascii="Times New Roman" w:hAnsi="Times New Roman" w:cs="Times New Roman"/>
          <w:color w:val="18131D"/>
          <w:lang w:eastAsia="en-US"/>
        </w:rPr>
        <w:t>A</w:t>
      </w:r>
      <w:r w:rsidR="00BA0CA3" w:rsidRPr="00D84FAA">
        <w:rPr>
          <w:rFonts w:ascii="Times New Roman" w:hAnsi="Times New Roman" w:cs="Times New Roman"/>
          <w:color w:val="18131D"/>
          <w:lang w:eastAsia="en-US"/>
        </w:rPr>
        <w:t>poio no desenvolvimento de projetos par</w:t>
      </w:r>
      <w:r w:rsidRPr="00D84FAA">
        <w:rPr>
          <w:rFonts w:ascii="Times New Roman" w:hAnsi="Times New Roman" w:cs="Times New Roman"/>
          <w:color w:val="18131D"/>
          <w:lang w:eastAsia="en-US"/>
        </w:rPr>
        <w:t>a melhoria do desempenho escolar;</w:t>
      </w:r>
    </w:p>
    <w:p w:rsidR="002C06FA" w:rsidRPr="00D84FAA" w:rsidRDefault="002C06FA" w:rsidP="002C06FA">
      <w:pPr>
        <w:pStyle w:val="Estilo"/>
        <w:numPr>
          <w:ilvl w:val="0"/>
          <w:numId w:val="8"/>
        </w:numPr>
        <w:rPr>
          <w:rFonts w:ascii="Times New Roman" w:hAnsi="Times New Roman" w:cs="Times New Roman"/>
          <w:color w:val="18131D"/>
          <w:lang w:eastAsia="en-US"/>
        </w:rPr>
      </w:pPr>
      <w:r w:rsidRPr="00D84FAA">
        <w:rPr>
          <w:rFonts w:ascii="Times New Roman" w:hAnsi="Times New Roman" w:cs="Times New Roman"/>
          <w:color w:val="18131D"/>
          <w:lang w:eastAsia="en-US"/>
        </w:rPr>
        <w:t>Auxiliar no acompanhamento dos alunos assistidos pelo NAPNEE (Núcleo de Atendimento às Pessoa com Necessidades Educacionais Específicas);</w:t>
      </w:r>
    </w:p>
    <w:p w:rsidR="002C06FA" w:rsidRPr="00D84FAA" w:rsidRDefault="002C06FA" w:rsidP="002C06FA">
      <w:pPr>
        <w:pStyle w:val="Estilo"/>
        <w:numPr>
          <w:ilvl w:val="0"/>
          <w:numId w:val="8"/>
        </w:numPr>
        <w:rPr>
          <w:rFonts w:ascii="Times New Roman" w:hAnsi="Times New Roman" w:cs="Times New Roman"/>
          <w:color w:val="18131D"/>
          <w:lang w:eastAsia="en-US"/>
        </w:rPr>
      </w:pPr>
      <w:r w:rsidRPr="00D84FAA">
        <w:rPr>
          <w:rFonts w:ascii="Times New Roman" w:hAnsi="Times New Roman" w:cs="Times New Roman"/>
          <w:color w:val="18131D"/>
          <w:lang w:eastAsia="en-US"/>
        </w:rPr>
        <w:t>Apoio às atividades desenvolvidas na área pedagógica;</w:t>
      </w:r>
    </w:p>
    <w:p w:rsidR="002C06FA" w:rsidRPr="00D84FAA" w:rsidRDefault="002C06FA" w:rsidP="002C06FA">
      <w:pPr>
        <w:pStyle w:val="Estilo"/>
        <w:numPr>
          <w:ilvl w:val="0"/>
          <w:numId w:val="8"/>
        </w:numPr>
        <w:rPr>
          <w:rFonts w:ascii="Times New Roman" w:hAnsi="Times New Roman" w:cs="Times New Roman"/>
          <w:color w:val="18131D"/>
          <w:lang w:eastAsia="en-US"/>
        </w:rPr>
      </w:pPr>
      <w:r w:rsidRPr="00D84FAA">
        <w:rPr>
          <w:rFonts w:ascii="Times New Roman" w:hAnsi="Times New Roman" w:cs="Times New Roman"/>
          <w:color w:val="18131D"/>
          <w:lang w:eastAsia="en-US"/>
        </w:rPr>
        <w:t>Auxilio no levantamento dos índices educacionais do IFMG-CL;</w:t>
      </w:r>
    </w:p>
    <w:p w:rsidR="002C06FA" w:rsidRPr="00D84FAA" w:rsidRDefault="002C06FA" w:rsidP="002C06FA">
      <w:pPr>
        <w:pStyle w:val="Estilo"/>
        <w:numPr>
          <w:ilvl w:val="0"/>
          <w:numId w:val="8"/>
        </w:numPr>
        <w:rPr>
          <w:rFonts w:ascii="Times New Roman" w:hAnsi="Times New Roman" w:cs="Times New Roman"/>
          <w:color w:val="18131D"/>
          <w:lang w:eastAsia="en-US"/>
        </w:rPr>
      </w:pPr>
      <w:r w:rsidRPr="00D84FAA">
        <w:rPr>
          <w:rFonts w:ascii="Times New Roman" w:hAnsi="Times New Roman" w:cs="Times New Roman"/>
          <w:color w:val="18131D"/>
          <w:lang w:eastAsia="en-US"/>
        </w:rPr>
        <w:t>Participação em reuniões da área pedagógica do campus sempre que convocado;</w:t>
      </w:r>
    </w:p>
    <w:p w:rsidR="002C06FA" w:rsidRPr="00D84FAA" w:rsidRDefault="002C06FA" w:rsidP="002C06FA">
      <w:pPr>
        <w:pStyle w:val="Estilo"/>
        <w:numPr>
          <w:ilvl w:val="0"/>
          <w:numId w:val="8"/>
        </w:numPr>
        <w:rPr>
          <w:rFonts w:ascii="Times New Roman" w:hAnsi="Times New Roman" w:cs="Times New Roman"/>
          <w:color w:val="18131D"/>
          <w:lang w:eastAsia="en-US"/>
        </w:rPr>
      </w:pPr>
      <w:r w:rsidRPr="00D84FAA">
        <w:rPr>
          <w:rFonts w:ascii="Times New Roman" w:hAnsi="Times New Roman" w:cs="Times New Roman"/>
          <w:color w:val="18131D"/>
          <w:lang w:eastAsia="en-US"/>
        </w:rPr>
        <w:t>Prestar suporte e executar outras atividades inerentes a Área Pedagógica, sempre sob a Supervisão do responsável pelo Setor.</w:t>
      </w:r>
    </w:p>
    <w:p w:rsidR="00AD65F2" w:rsidRPr="00D84FAA" w:rsidRDefault="00AD65F2">
      <w:pPr>
        <w:pStyle w:val="Corpodetexto"/>
        <w:spacing w:before="4"/>
      </w:pPr>
    </w:p>
    <w:p w:rsidR="00AD65F2" w:rsidRPr="00D84FAA" w:rsidRDefault="00631AC5">
      <w:pPr>
        <w:pStyle w:val="Ttulo1"/>
        <w:numPr>
          <w:ilvl w:val="0"/>
          <w:numId w:val="7"/>
        </w:numPr>
        <w:tabs>
          <w:tab w:val="left" w:pos="343"/>
        </w:tabs>
        <w:spacing w:line="274" w:lineRule="exact"/>
        <w:ind w:left="342"/>
        <w:jc w:val="both"/>
        <w:rPr>
          <w:color w:val="17131D"/>
        </w:rPr>
      </w:pPr>
      <w:r w:rsidRPr="00D84FAA">
        <w:rPr>
          <w:color w:val="17131D"/>
        </w:rPr>
        <w:t>INSCRIÇÕES</w:t>
      </w:r>
    </w:p>
    <w:p w:rsidR="00AD65F2" w:rsidRPr="00D84FAA" w:rsidRDefault="00631AC5">
      <w:pPr>
        <w:pStyle w:val="PargrafodaLista"/>
        <w:numPr>
          <w:ilvl w:val="1"/>
          <w:numId w:val="7"/>
        </w:numPr>
        <w:tabs>
          <w:tab w:val="left" w:pos="534"/>
        </w:tabs>
        <w:ind w:right="109" w:firstLine="0"/>
        <w:jc w:val="both"/>
        <w:rPr>
          <w:color w:val="17131D"/>
          <w:sz w:val="24"/>
          <w:szCs w:val="24"/>
        </w:rPr>
      </w:pPr>
      <w:r w:rsidRPr="00D84FAA">
        <w:rPr>
          <w:color w:val="17131D"/>
          <w:sz w:val="24"/>
          <w:szCs w:val="24"/>
        </w:rPr>
        <w:t>Os interessados deverão</w:t>
      </w:r>
      <w:r w:rsidRPr="00D84FAA">
        <w:rPr>
          <w:color w:val="38343B"/>
          <w:sz w:val="24"/>
          <w:szCs w:val="24"/>
        </w:rPr>
        <w:t xml:space="preserve">, </w:t>
      </w:r>
      <w:r w:rsidRPr="00D84FAA">
        <w:rPr>
          <w:color w:val="17131D"/>
          <w:sz w:val="24"/>
          <w:szCs w:val="24"/>
        </w:rPr>
        <w:t xml:space="preserve">no período de </w:t>
      </w:r>
      <w:r w:rsidR="002C06FA" w:rsidRPr="00D84FAA">
        <w:rPr>
          <w:b/>
          <w:sz w:val="24"/>
          <w:szCs w:val="24"/>
        </w:rPr>
        <w:t>20/03</w:t>
      </w:r>
      <w:r w:rsidRPr="00D84FAA">
        <w:rPr>
          <w:b/>
          <w:sz w:val="24"/>
          <w:szCs w:val="24"/>
        </w:rPr>
        <w:t xml:space="preserve">/2017 a </w:t>
      </w:r>
      <w:r w:rsidR="002C06FA" w:rsidRPr="00D84FAA">
        <w:rPr>
          <w:b/>
          <w:sz w:val="24"/>
          <w:szCs w:val="24"/>
        </w:rPr>
        <w:t>29</w:t>
      </w:r>
      <w:r w:rsidR="00BA0CA3" w:rsidRPr="00D84FAA">
        <w:rPr>
          <w:b/>
          <w:sz w:val="24"/>
          <w:szCs w:val="24"/>
        </w:rPr>
        <w:t>/03</w:t>
      </w:r>
      <w:r w:rsidRPr="00D84FAA">
        <w:rPr>
          <w:b/>
          <w:sz w:val="24"/>
          <w:szCs w:val="24"/>
        </w:rPr>
        <w:t>/2017</w:t>
      </w:r>
      <w:r w:rsidRPr="00D84FAA">
        <w:rPr>
          <w:sz w:val="24"/>
          <w:szCs w:val="24"/>
        </w:rPr>
        <w:t xml:space="preserve">, </w:t>
      </w:r>
      <w:r w:rsidRPr="00D84FAA">
        <w:rPr>
          <w:color w:val="17131D"/>
          <w:sz w:val="24"/>
          <w:szCs w:val="24"/>
        </w:rPr>
        <w:t>insc</w:t>
      </w:r>
      <w:r w:rsidRPr="00D84FAA">
        <w:rPr>
          <w:color w:val="38343B"/>
          <w:sz w:val="24"/>
          <w:szCs w:val="24"/>
        </w:rPr>
        <w:t>r</w:t>
      </w:r>
      <w:r w:rsidRPr="00D84FAA">
        <w:rPr>
          <w:color w:val="17131D"/>
          <w:sz w:val="24"/>
          <w:szCs w:val="24"/>
        </w:rPr>
        <w:t>e</w:t>
      </w:r>
      <w:r w:rsidRPr="00D84FAA">
        <w:rPr>
          <w:color w:val="38343B"/>
          <w:sz w:val="24"/>
          <w:szCs w:val="24"/>
        </w:rPr>
        <w:t>v</w:t>
      </w:r>
      <w:r w:rsidRPr="00D84FAA">
        <w:rPr>
          <w:color w:val="17131D"/>
          <w:sz w:val="24"/>
          <w:szCs w:val="24"/>
        </w:rPr>
        <w:t>er</w:t>
      </w:r>
      <w:r w:rsidR="00BA0CA3" w:rsidRPr="00D84FAA">
        <w:rPr>
          <w:color w:val="17131D"/>
          <w:sz w:val="24"/>
          <w:szCs w:val="24"/>
        </w:rPr>
        <w:t>-se</w:t>
      </w:r>
      <w:r w:rsidRPr="00D84FAA">
        <w:rPr>
          <w:color w:val="17131D"/>
          <w:sz w:val="24"/>
          <w:szCs w:val="24"/>
        </w:rPr>
        <w:t xml:space="preserve"> no site do IFMG - </w:t>
      </w:r>
      <w:hyperlink r:id="rId8">
        <w:r w:rsidRPr="00D84FAA">
          <w:rPr>
            <w:color w:val="17131D"/>
            <w:sz w:val="24"/>
            <w:szCs w:val="24"/>
          </w:rPr>
          <w:t>www</w:t>
        </w:r>
        <w:r w:rsidRPr="00D84FAA">
          <w:rPr>
            <w:sz w:val="24"/>
            <w:szCs w:val="24"/>
          </w:rPr>
          <w:t>.</w:t>
        </w:r>
        <w:r w:rsidRPr="00D84FAA">
          <w:rPr>
            <w:color w:val="17131D"/>
            <w:sz w:val="24"/>
            <w:szCs w:val="24"/>
          </w:rPr>
          <w:t>ifmg</w:t>
        </w:r>
        <w:r w:rsidRPr="00D84FAA">
          <w:rPr>
            <w:color w:val="58535F"/>
            <w:sz w:val="24"/>
            <w:szCs w:val="24"/>
          </w:rPr>
          <w:t>.</w:t>
        </w:r>
        <w:r w:rsidRPr="00D84FAA">
          <w:rPr>
            <w:color w:val="17131D"/>
            <w:sz w:val="24"/>
            <w:szCs w:val="24"/>
          </w:rPr>
          <w:t>edu.br</w:t>
        </w:r>
      </w:hyperlink>
      <w:r w:rsidRPr="00D84FAA">
        <w:rPr>
          <w:color w:val="17131D"/>
          <w:sz w:val="24"/>
          <w:szCs w:val="24"/>
        </w:rPr>
        <w:t xml:space="preserve"> por meio do link </w:t>
      </w:r>
      <w:r w:rsidRPr="00D84FAA">
        <w:rPr>
          <w:color w:val="38343B"/>
          <w:sz w:val="24"/>
          <w:szCs w:val="24"/>
        </w:rPr>
        <w:t>"</w:t>
      </w:r>
      <w:r w:rsidRPr="00D84FAA">
        <w:rPr>
          <w:color w:val="17131D"/>
          <w:sz w:val="24"/>
          <w:szCs w:val="24"/>
        </w:rPr>
        <w:t>Concursos</w:t>
      </w:r>
      <w:r w:rsidRPr="00D84FAA">
        <w:rPr>
          <w:color w:val="38343B"/>
          <w:sz w:val="24"/>
          <w:szCs w:val="24"/>
        </w:rPr>
        <w:t xml:space="preserve">", </w:t>
      </w:r>
      <w:r w:rsidRPr="00D84FAA">
        <w:rPr>
          <w:color w:val="17131D"/>
          <w:sz w:val="24"/>
          <w:szCs w:val="24"/>
        </w:rPr>
        <w:t xml:space="preserve">e enviar para o e-mail </w:t>
      </w:r>
      <w:r w:rsidR="002C06FA" w:rsidRPr="00D84FAA">
        <w:rPr>
          <w:b/>
          <w:color w:val="18141D"/>
          <w:sz w:val="24"/>
          <w:szCs w:val="24"/>
          <w:u w:val="single"/>
        </w:rPr>
        <w:t>pedagogia.conselheirolafaiete</w:t>
      </w:r>
      <w:r w:rsidR="002C06FA" w:rsidRPr="00D84FAA">
        <w:rPr>
          <w:b/>
          <w:sz w:val="24"/>
          <w:szCs w:val="24"/>
          <w:u w:val="single"/>
        </w:rPr>
        <w:t>@ifmg.edu.br</w:t>
      </w:r>
      <w:r w:rsidRPr="00D84FAA">
        <w:rPr>
          <w:color w:val="17131D"/>
          <w:sz w:val="24"/>
          <w:szCs w:val="24"/>
        </w:rPr>
        <w:t xml:space="preserve"> com o assunto</w:t>
      </w:r>
      <w:r w:rsidRPr="00D84FAA">
        <w:rPr>
          <w:color w:val="38343B"/>
          <w:sz w:val="24"/>
          <w:szCs w:val="24"/>
        </w:rPr>
        <w:t xml:space="preserve">: </w:t>
      </w:r>
      <w:r w:rsidRPr="00D84FAA">
        <w:rPr>
          <w:color w:val="17131D"/>
          <w:sz w:val="24"/>
          <w:szCs w:val="24"/>
        </w:rPr>
        <w:t xml:space="preserve">"Processo Seletivo para estágio </w:t>
      </w:r>
      <w:r w:rsidR="002C06FA" w:rsidRPr="00D84FAA">
        <w:rPr>
          <w:color w:val="17131D"/>
          <w:sz w:val="24"/>
          <w:szCs w:val="24"/>
        </w:rPr>
        <w:t>na Área Pedagógica</w:t>
      </w:r>
      <w:r w:rsidRPr="00D84FAA">
        <w:rPr>
          <w:color w:val="17131D"/>
          <w:sz w:val="24"/>
          <w:szCs w:val="24"/>
        </w:rPr>
        <w:t>", a seguinte documentação atualizada e em formato</w:t>
      </w:r>
      <w:r w:rsidRPr="00D84FAA">
        <w:rPr>
          <w:color w:val="17131D"/>
          <w:spacing w:val="-13"/>
          <w:sz w:val="24"/>
          <w:szCs w:val="24"/>
        </w:rPr>
        <w:t xml:space="preserve"> </w:t>
      </w:r>
      <w:r w:rsidRPr="00D84FAA">
        <w:rPr>
          <w:color w:val="17131D"/>
          <w:sz w:val="24"/>
          <w:szCs w:val="24"/>
        </w:rPr>
        <w:t>PDF:</w:t>
      </w:r>
    </w:p>
    <w:p w:rsidR="00AD65F2" w:rsidRPr="00D84FAA" w:rsidRDefault="00631AC5">
      <w:pPr>
        <w:pStyle w:val="PargrafodaLista"/>
        <w:numPr>
          <w:ilvl w:val="0"/>
          <w:numId w:val="5"/>
        </w:numPr>
        <w:tabs>
          <w:tab w:val="left" w:pos="242"/>
        </w:tabs>
        <w:ind w:firstLine="0"/>
        <w:rPr>
          <w:sz w:val="24"/>
          <w:szCs w:val="24"/>
        </w:rPr>
      </w:pPr>
      <w:proofErr w:type="gramStart"/>
      <w:r w:rsidRPr="00D84FAA">
        <w:rPr>
          <w:color w:val="17131D"/>
          <w:sz w:val="24"/>
          <w:szCs w:val="24"/>
        </w:rPr>
        <w:t>curr</w:t>
      </w:r>
      <w:r w:rsidRPr="00D84FAA">
        <w:rPr>
          <w:color w:val="38343B"/>
          <w:sz w:val="24"/>
          <w:szCs w:val="24"/>
        </w:rPr>
        <w:t>í</w:t>
      </w:r>
      <w:r w:rsidRPr="00D84FAA">
        <w:rPr>
          <w:color w:val="17131D"/>
          <w:sz w:val="24"/>
          <w:szCs w:val="24"/>
        </w:rPr>
        <w:t>culo</w:t>
      </w:r>
      <w:proofErr w:type="gramEnd"/>
      <w:r w:rsidRPr="00D84FAA">
        <w:rPr>
          <w:color w:val="17131D"/>
          <w:sz w:val="24"/>
          <w:szCs w:val="24"/>
        </w:rPr>
        <w:t>;</w:t>
      </w:r>
    </w:p>
    <w:p w:rsidR="00AD65F2" w:rsidRPr="00D84FAA" w:rsidRDefault="00631AC5">
      <w:pPr>
        <w:pStyle w:val="PargrafodaLista"/>
        <w:numPr>
          <w:ilvl w:val="0"/>
          <w:numId w:val="5"/>
        </w:numPr>
        <w:tabs>
          <w:tab w:val="left" w:pos="242"/>
        </w:tabs>
        <w:ind w:left="241" w:hanging="139"/>
        <w:rPr>
          <w:sz w:val="24"/>
          <w:szCs w:val="24"/>
        </w:rPr>
      </w:pPr>
      <w:proofErr w:type="gramStart"/>
      <w:r w:rsidRPr="00D84FAA">
        <w:rPr>
          <w:color w:val="17131D"/>
          <w:sz w:val="24"/>
          <w:szCs w:val="24"/>
        </w:rPr>
        <w:t>histórico</w:t>
      </w:r>
      <w:proofErr w:type="gramEnd"/>
      <w:r w:rsidRPr="00D84FAA">
        <w:rPr>
          <w:color w:val="17131D"/>
          <w:sz w:val="24"/>
          <w:szCs w:val="24"/>
        </w:rPr>
        <w:t xml:space="preserve"> escolar ou ficha</w:t>
      </w:r>
      <w:r w:rsidRPr="00D84FAA">
        <w:rPr>
          <w:color w:val="17131D"/>
          <w:spacing w:val="-7"/>
          <w:sz w:val="24"/>
          <w:szCs w:val="24"/>
        </w:rPr>
        <w:t xml:space="preserve"> </w:t>
      </w:r>
      <w:r w:rsidRPr="00D84FAA">
        <w:rPr>
          <w:color w:val="17131D"/>
          <w:sz w:val="24"/>
          <w:szCs w:val="24"/>
        </w:rPr>
        <w:t>acadêmica.</w:t>
      </w:r>
    </w:p>
    <w:p w:rsidR="00AD65F2" w:rsidRPr="00D84FAA" w:rsidRDefault="00631AC5">
      <w:pPr>
        <w:pStyle w:val="PargrafodaLista"/>
        <w:numPr>
          <w:ilvl w:val="1"/>
          <w:numId w:val="7"/>
        </w:numPr>
        <w:tabs>
          <w:tab w:val="left" w:pos="558"/>
        </w:tabs>
        <w:ind w:right="109" w:firstLine="0"/>
        <w:jc w:val="both"/>
        <w:rPr>
          <w:color w:val="38343B"/>
          <w:sz w:val="24"/>
          <w:szCs w:val="24"/>
        </w:rPr>
      </w:pPr>
      <w:r w:rsidRPr="00D84FAA">
        <w:rPr>
          <w:color w:val="38343B"/>
          <w:sz w:val="24"/>
          <w:szCs w:val="24"/>
        </w:rPr>
        <w:t xml:space="preserve">Não serão aceitas inscrições cuja documentação a que se refere o item anterior forem enviados após as </w:t>
      </w:r>
      <w:r w:rsidRPr="00D84FAA">
        <w:rPr>
          <w:b/>
          <w:color w:val="38343B"/>
          <w:sz w:val="24"/>
          <w:szCs w:val="24"/>
        </w:rPr>
        <w:t>23h e</w:t>
      </w:r>
      <w:r w:rsidR="002C06FA" w:rsidRPr="00D84FAA">
        <w:rPr>
          <w:b/>
          <w:color w:val="38343B"/>
          <w:sz w:val="24"/>
          <w:szCs w:val="24"/>
        </w:rPr>
        <w:t xml:space="preserve"> </w:t>
      </w:r>
      <w:r w:rsidRPr="00D84FAA">
        <w:rPr>
          <w:b/>
          <w:color w:val="38343B"/>
          <w:sz w:val="24"/>
          <w:szCs w:val="24"/>
        </w:rPr>
        <w:t xml:space="preserve">59min do dia </w:t>
      </w:r>
      <w:r w:rsidR="002C06FA" w:rsidRPr="00D84FAA">
        <w:rPr>
          <w:b/>
          <w:color w:val="38343B"/>
          <w:sz w:val="24"/>
          <w:szCs w:val="24"/>
        </w:rPr>
        <w:t>29/03/2017</w:t>
      </w:r>
      <w:r w:rsidRPr="00D84FAA">
        <w:rPr>
          <w:b/>
          <w:color w:val="38343B"/>
          <w:sz w:val="24"/>
          <w:szCs w:val="24"/>
        </w:rPr>
        <w:t xml:space="preserve">, </w:t>
      </w:r>
      <w:r w:rsidRPr="00D84FAA">
        <w:rPr>
          <w:color w:val="38343B"/>
          <w:sz w:val="24"/>
          <w:szCs w:val="24"/>
        </w:rPr>
        <w:t>ainda que o candidato tenha se inscrito no site no prazo</w:t>
      </w:r>
      <w:r w:rsidRPr="00D84FAA">
        <w:rPr>
          <w:color w:val="38343B"/>
          <w:spacing w:val="-5"/>
          <w:sz w:val="24"/>
          <w:szCs w:val="24"/>
        </w:rPr>
        <w:t xml:space="preserve"> </w:t>
      </w:r>
      <w:r w:rsidRPr="00D84FAA">
        <w:rPr>
          <w:color w:val="38343B"/>
          <w:sz w:val="24"/>
          <w:szCs w:val="24"/>
        </w:rPr>
        <w:t>estabelecido.</w:t>
      </w:r>
    </w:p>
    <w:p w:rsidR="00AD65F2" w:rsidRPr="00D84FAA" w:rsidRDefault="00AD65F2">
      <w:pPr>
        <w:pStyle w:val="Corpodetexto"/>
        <w:spacing w:before="4"/>
      </w:pPr>
    </w:p>
    <w:p w:rsidR="00AD65F2" w:rsidRPr="00D84FAA" w:rsidRDefault="00631AC5" w:rsidP="00EB447F">
      <w:pPr>
        <w:pStyle w:val="Ttulo1"/>
        <w:numPr>
          <w:ilvl w:val="0"/>
          <w:numId w:val="7"/>
        </w:numPr>
        <w:tabs>
          <w:tab w:val="left" w:pos="343"/>
        </w:tabs>
        <w:spacing w:before="1" w:line="272" w:lineRule="exact"/>
        <w:ind w:left="342"/>
        <w:jc w:val="both"/>
        <w:rPr>
          <w:color w:val="17131D"/>
        </w:rPr>
      </w:pPr>
      <w:r w:rsidRPr="00D84FAA">
        <w:rPr>
          <w:color w:val="17131D"/>
        </w:rPr>
        <w:t>DA REALIZAÇÃO DO</w:t>
      </w:r>
      <w:r w:rsidRPr="00D84FAA">
        <w:rPr>
          <w:color w:val="17131D"/>
          <w:spacing w:val="-6"/>
        </w:rPr>
        <w:t xml:space="preserve"> </w:t>
      </w:r>
      <w:r w:rsidRPr="00D84FAA">
        <w:rPr>
          <w:color w:val="17131D"/>
        </w:rPr>
        <w:t>ESTÁGIO</w:t>
      </w:r>
    </w:p>
    <w:p w:rsidR="00AD65F2" w:rsidRPr="00D84FAA" w:rsidRDefault="00631AC5" w:rsidP="00EB447F">
      <w:pPr>
        <w:pStyle w:val="PargrafodaLista"/>
        <w:numPr>
          <w:ilvl w:val="1"/>
          <w:numId w:val="7"/>
        </w:numPr>
        <w:tabs>
          <w:tab w:val="left" w:pos="573"/>
        </w:tabs>
        <w:ind w:right="111" w:firstLine="0"/>
        <w:jc w:val="both"/>
        <w:rPr>
          <w:sz w:val="24"/>
          <w:szCs w:val="24"/>
        </w:rPr>
      </w:pPr>
      <w:r w:rsidRPr="00D84FAA">
        <w:rPr>
          <w:sz w:val="24"/>
          <w:szCs w:val="24"/>
        </w:rPr>
        <w:t xml:space="preserve">A realização do </w:t>
      </w:r>
      <w:r w:rsidRPr="00D84FAA">
        <w:rPr>
          <w:b/>
          <w:sz w:val="24"/>
          <w:szCs w:val="24"/>
        </w:rPr>
        <w:t xml:space="preserve">estágio não obrigatório </w:t>
      </w:r>
      <w:r w:rsidRPr="00D84FAA">
        <w:rPr>
          <w:sz w:val="24"/>
          <w:szCs w:val="24"/>
        </w:rPr>
        <w:t xml:space="preserve">dar-se-á mediante celebração de Termo de Compromisso entre o estudante, o IFMG </w:t>
      </w:r>
      <w:r w:rsidR="002C06FA" w:rsidRPr="00D84FAA">
        <w:rPr>
          <w:sz w:val="24"/>
          <w:szCs w:val="24"/>
        </w:rPr>
        <w:t>–</w:t>
      </w:r>
      <w:r w:rsidRPr="00D84FAA">
        <w:rPr>
          <w:sz w:val="24"/>
          <w:szCs w:val="24"/>
        </w:rPr>
        <w:t xml:space="preserve"> </w:t>
      </w:r>
      <w:r w:rsidR="002C06FA" w:rsidRPr="00D84FAA">
        <w:rPr>
          <w:sz w:val="24"/>
          <w:szCs w:val="24"/>
        </w:rPr>
        <w:t>Avançado Conselheiro Lafaiete</w:t>
      </w:r>
      <w:r w:rsidRPr="00D84FAA">
        <w:rPr>
          <w:sz w:val="24"/>
          <w:szCs w:val="24"/>
        </w:rPr>
        <w:t xml:space="preserve">, com a interveniência da Instituição de Ensino à qual o estagiário estiver vinculado e </w:t>
      </w:r>
      <w:r w:rsidRPr="00D84FAA">
        <w:rPr>
          <w:b/>
          <w:sz w:val="24"/>
          <w:szCs w:val="24"/>
        </w:rPr>
        <w:t xml:space="preserve">não acarretará </w:t>
      </w:r>
      <w:r w:rsidRPr="00D84FAA">
        <w:rPr>
          <w:b/>
          <w:sz w:val="24"/>
          <w:szCs w:val="24"/>
        </w:rPr>
        <w:lastRenderedPageBreak/>
        <w:t xml:space="preserve">vínculo empregatício </w:t>
      </w:r>
      <w:r w:rsidRPr="00D84FAA">
        <w:rPr>
          <w:sz w:val="24"/>
          <w:szCs w:val="24"/>
        </w:rPr>
        <w:t>de qualquer</w:t>
      </w:r>
      <w:r w:rsidRPr="00D84FAA">
        <w:rPr>
          <w:spacing w:val="-9"/>
          <w:sz w:val="24"/>
          <w:szCs w:val="24"/>
        </w:rPr>
        <w:t xml:space="preserve"> </w:t>
      </w:r>
      <w:r w:rsidRPr="00D84FAA">
        <w:rPr>
          <w:sz w:val="24"/>
          <w:szCs w:val="24"/>
        </w:rPr>
        <w:t>natureza.</w:t>
      </w:r>
    </w:p>
    <w:p w:rsidR="00AD65F2" w:rsidRPr="00D84FAA" w:rsidRDefault="00631AC5" w:rsidP="00EB447F">
      <w:pPr>
        <w:pStyle w:val="PargrafodaLista"/>
        <w:numPr>
          <w:ilvl w:val="1"/>
          <w:numId w:val="7"/>
        </w:numPr>
        <w:tabs>
          <w:tab w:val="left" w:pos="532"/>
        </w:tabs>
        <w:ind w:right="112" w:firstLine="0"/>
        <w:jc w:val="both"/>
        <w:rPr>
          <w:sz w:val="24"/>
          <w:szCs w:val="24"/>
        </w:rPr>
      </w:pPr>
      <w:r w:rsidRPr="00D84FAA">
        <w:rPr>
          <w:color w:val="17131D"/>
          <w:sz w:val="24"/>
          <w:szCs w:val="24"/>
        </w:rPr>
        <w:t>O período de duração do estágio será de 06 (seis) meses</w:t>
      </w:r>
      <w:r w:rsidRPr="00D84FAA">
        <w:rPr>
          <w:color w:val="38343B"/>
          <w:sz w:val="24"/>
          <w:szCs w:val="24"/>
        </w:rPr>
        <w:t xml:space="preserve">, </w:t>
      </w:r>
      <w:r w:rsidRPr="00D84FAA">
        <w:rPr>
          <w:color w:val="17131D"/>
          <w:sz w:val="24"/>
          <w:szCs w:val="24"/>
        </w:rPr>
        <w:t xml:space="preserve">podendo ser prorrogado por até 02 </w:t>
      </w:r>
      <w:r w:rsidRPr="00D84FAA">
        <w:rPr>
          <w:color w:val="38343B"/>
          <w:sz w:val="24"/>
          <w:szCs w:val="24"/>
        </w:rPr>
        <w:t>(</w:t>
      </w:r>
      <w:r w:rsidRPr="00D84FAA">
        <w:rPr>
          <w:color w:val="17131D"/>
          <w:sz w:val="24"/>
          <w:szCs w:val="24"/>
        </w:rPr>
        <w:t>dois</w:t>
      </w:r>
      <w:r w:rsidRPr="00D84FAA">
        <w:rPr>
          <w:color w:val="38343B"/>
          <w:sz w:val="24"/>
          <w:szCs w:val="24"/>
        </w:rPr>
        <w:t xml:space="preserve">) </w:t>
      </w:r>
      <w:r w:rsidRPr="00D84FAA">
        <w:rPr>
          <w:color w:val="17131D"/>
          <w:sz w:val="24"/>
          <w:szCs w:val="24"/>
        </w:rPr>
        <w:t>anos</w:t>
      </w:r>
      <w:r w:rsidRPr="00D84FAA">
        <w:rPr>
          <w:color w:val="38343B"/>
          <w:sz w:val="24"/>
          <w:szCs w:val="24"/>
        </w:rPr>
        <w:t xml:space="preserve">, </w:t>
      </w:r>
      <w:r w:rsidRPr="00D84FAA">
        <w:rPr>
          <w:color w:val="17131D"/>
          <w:sz w:val="24"/>
          <w:szCs w:val="24"/>
        </w:rPr>
        <w:t>de acordo com a Lei de Estágio (Lei n</w:t>
      </w:r>
      <w:r w:rsidRPr="00D84FAA">
        <w:rPr>
          <w:color w:val="38343B"/>
          <w:sz w:val="24"/>
          <w:szCs w:val="24"/>
        </w:rPr>
        <w:t>°</w:t>
      </w:r>
      <w:r w:rsidRPr="00D84FAA">
        <w:rPr>
          <w:color w:val="38343B"/>
          <w:spacing w:val="-9"/>
          <w:sz w:val="24"/>
          <w:szCs w:val="24"/>
        </w:rPr>
        <w:t xml:space="preserve"> </w:t>
      </w:r>
      <w:r w:rsidRPr="00D84FAA">
        <w:rPr>
          <w:color w:val="17131D"/>
          <w:sz w:val="24"/>
          <w:szCs w:val="24"/>
        </w:rPr>
        <w:t>11</w:t>
      </w:r>
      <w:r w:rsidRPr="00D84FAA">
        <w:rPr>
          <w:sz w:val="24"/>
          <w:szCs w:val="24"/>
        </w:rPr>
        <w:t>.</w:t>
      </w:r>
      <w:r w:rsidRPr="00D84FAA">
        <w:rPr>
          <w:color w:val="17131D"/>
          <w:sz w:val="24"/>
          <w:szCs w:val="24"/>
        </w:rPr>
        <w:t>788</w:t>
      </w:r>
      <w:r w:rsidRPr="00D84FAA">
        <w:rPr>
          <w:color w:val="38343B"/>
          <w:sz w:val="24"/>
          <w:szCs w:val="24"/>
        </w:rPr>
        <w:t>/</w:t>
      </w:r>
      <w:r w:rsidRPr="00D84FAA">
        <w:rPr>
          <w:color w:val="17131D"/>
          <w:sz w:val="24"/>
          <w:szCs w:val="24"/>
        </w:rPr>
        <w:t>08)</w:t>
      </w:r>
      <w:r w:rsidRPr="00D84FAA">
        <w:rPr>
          <w:color w:val="38343B"/>
          <w:sz w:val="24"/>
          <w:szCs w:val="24"/>
        </w:rPr>
        <w:t>.</w:t>
      </w:r>
    </w:p>
    <w:p w:rsidR="00AD65F2" w:rsidRPr="00D84FAA" w:rsidRDefault="00AD65F2" w:rsidP="00EB447F">
      <w:pPr>
        <w:pStyle w:val="Corpodetexto"/>
        <w:spacing w:before="4"/>
        <w:jc w:val="both"/>
      </w:pPr>
    </w:p>
    <w:p w:rsidR="00AD65F2" w:rsidRPr="00D84FAA" w:rsidRDefault="00631AC5" w:rsidP="00EB447F">
      <w:pPr>
        <w:pStyle w:val="Ttulo1"/>
        <w:numPr>
          <w:ilvl w:val="0"/>
          <w:numId w:val="7"/>
        </w:numPr>
        <w:tabs>
          <w:tab w:val="left" w:pos="343"/>
        </w:tabs>
        <w:spacing w:before="1" w:line="274" w:lineRule="exact"/>
        <w:ind w:left="342"/>
        <w:jc w:val="both"/>
        <w:rPr>
          <w:color w:val="17131D"/>
        </w:rPr>
      </w:pPr>
      <w:r w:rsidRPr="00D84FAA">
        <w:rPr>
          <w:color w:val="17131D"/>
        </w:rPr>
        <w:t>DO PROCESSO</w:t>
      </w:r>
      <w:r w:rsidRPr="00D84FAA">
        <w:rPr>
          <w:color w:val="17131D"/>
          <w:spacing w:val="-4"/>
        </w:rPr>
        <w:t xml:space="preserve"> </w:t>
      </w:r>
      <w:r w:rsidRPr="00D84FAA">
        <w:rPr>
          <w:color w:val="17131D"/>
        </w:rPr>
        <w:t>SELETIVO</w:t>
      </w:r>
    </w:p>
    <w:p w:rsidR="00AD65F2" w:rsidRPr="00D84FAA" w:rsidRDefault="00631AC5" w:rsidP="00EB447F">
      <w:pPr>
        <w:pStyle w:val="PargrafodaLista"/>
        <w:numPr>
          <w:ilvl w:val="1"/>
          <w:numId w:val="7"/>
        </w:numPr>
        <w:tabs>
          <w:tab w:val="left" w:pos="566"/>
        </w:tabs>
        <w:ind w:right="116" w:firstLine="0"/>
        <w:jc w:val="both"/>
        <w:rPr>
          <w:sz w:val="24"/>
          <w:szCs w:val="24"/>
        </w:rPr>
      </w:pPr>
      <w:r w:rsidRPr="00D84FAA">
        <w:rPr>
          <w:sz w:val="24"/>
          <w:szCs w:val="24"/>
        </w:rPr>
        <w:t>Os candidatos submeter-se-ão ao Processo de Seleção de Estagiários, regido por este Edital que constará de 02 (duas) etapas, a</w:t>
      </w:r>
      <w:r w:rsidRPr="00D84FAA">
        <w:rPr>
          <w:spacing w:val="-8"/>
          <w:sz w:val="24"/>
          <w:szCs w:val="24"/>
        </w:rPr>
        <w:t xml:space="preserve"> </w:t>
      </w:r>
      <w:r w:rsidRPr="00D84FAA">
        <w:rPr>
          <w:sz w:val="24"/>
          <w:szCs w:val="24"/>
        </w:rPr>
        <w:t>saber:</w:t>
      </w:r>
    </w:p>
    <w:p w:rsidR="00AD65F2" w:rsidRPr="00D84FAA" w:rsidRDefault="00631AC5" w:rsidP="00EB447F">
      <w:pPr>
        <w:pStyle w:val="PargrafodaLista"/>
        <w:numPr>
          <w:ilvl w:val="2"/>
          <w:numId w:val="7"/>
        </w:numPr>
        <w:tabs>
          <w:tab w:val="left" w:pos="750"/>
        </w:tabs>
        <w:ind w:right="113" w:firstLine="0"/>
        <w:jc w:val="both"/>
        <w:rPr>
          <w:sz w:val="24"/>
          <w:szCs w:val="24"/>
        </w:rPr>
      </w:pPr>
      <w:r w:rsidRPr="00D84FAA">
        <w:rPr>
          <w:b/>
          <w:sz w:val="24"/>
          <w:szCs w:val="24"/>
        </w:rPr>
        <w:t xml:space="preserve">Primeira etapa: Eliminatória e classificatória </w:t>
      </w:r>
      <w:r w:rsidRPr="00D84FAA">
        <w:rPr>
          <w:sz w:val="24"/>
          <w:szCs w:val="24"/>
        </w:rPr>
        <w:t>- Análise do Currículo e Histórico Escolar ou Ficha</w:t>
      </w:r>
      <w:r w:rsidRPr="00D84FAA">
        <w:rPr>
          <w:spacing w:val="-7"/>
          <w:sz w:val="24"/>
          <w:szCs w:val="24"/>
        </w:rPr>
        <w:t xml:space="preserve"> </w:t>
      </w:r>
      <w:r w:rsidRPr="00D84FAA">
        <w:rPr>
          <w:sz w:val="24"/>
          <w:szCs w:val="24"/>
        </w:rPr>
        <w:t>Acadêmica</w:t>
      </w:r>
    </w:p>
    <w:p w:rsidR="00AD65F2" w:rsidRPr="00D84FAA" w:rsidRDefault="00631AC5" w:rsidP="00EB447F">
      <w:pPr>
        <w:pStyle w:val="PargrafodaLista"/>
        <w:numPr>
          <w:ilvl w:val="3"/>
          <w:numId w:val="7"/>
        </w:numPr>
        <w:tabs>
          <w:tab w:val="left" w:pos="882"/>
        </w:tabs>
        <w:ind w:firstLine="0"/>
        <w:jc w:val="both"/>
        <w:rPr>
          <w:sz w:val="24"/>
          <w:szCs w:val="24"/>
        </w:rPr>
      </w:pPr>
      <w:r w:rsidRPr="00D84FAA">
        <w:rPr>
          <w:color w:val="17131D"/>
          <w:sz w:val="24"/>
          <w:szCs w:val="24"/>
        </w:rPr>
        <w:t>Os currículos deverão</w:t>
      </w:r>
      <w:r w:rsidRPr="00D84FAA">
        <w:rPr>
          <w:color w:val="17131D"/>
          <w:spacing w:val="-8"/>
          <w:sz w:val="24"/>
          <w:szCs w:val="24"/>
        </w:rPr>
        <w:t xml:space="preserve"> </w:t>
      </w:r>
      <w:r w:rsidRPr="00D84FAA">
        <w:rPr>
          <w:color w:val="17131D"/>
          <w:sz w:val="24"/>
          <w:szCs w:val="24"/>
        </w:rPr>
        <w:t>constar:</w:t>
      </w:r>
    </w:p>
    <w:p w:rsidR="00AD65F2" w:rsidRPr="00D84FAA" w:rsidRDefault="00631AC5" w:rsidP="00EB447F">
      <w:pPr>
        <w:pStyle w:val="PargrafodaLista"/>
        <w:numPr>
          <w:ilvl w:val="0"/>
          <w:numId w:val="5"/>
        </w:numPr>
        <w:tabs>
          <w:tab w:val="left" w:pos="242"/>
        </w:tabs>
        <w:ind w:left="241" w:hanging="139"/>
        <w:rPr>
          <w:sz w:val="24"/>
          <w:szCs w:val="24"/>
        </w:rPr>
      </w:pPr>
      <w:r w:rsidRPr="00D84FAA">
        <w:rPr>
          <w:color w:val="17131D"/>
          <w:sz w:val="24"/>
          <w:szCs w:val="24"/>
        </w:rPr>
        <w:t>Dados pessoais e para</w:t>
      </w:r>
      <w:r w:rsidRPr="00D84FAA">
        <w:rPr>
          <w:color w:val="17131D"/>
          <w:spacing w:val="-3"/>
          <w:sz w:val="24"/>
          <w:szCs w:val="24"/>
        </w:rPr>
        <w:t xml:space="preserve"> </w:t>
      </w:r>
      <w:r w:rsidRPr="00D84FAA">
        <w:rPr>
          <w:color w:val="17131D"/>
          <w:sz w:val="24"/>
          <w:szCs w:val="24"/>
        </w:rPr>
        <w:t>contato;</w:t>
      </w:r>
    </w:p>
    <w:p w:rsidR="00AD65F2" w:rsidRPr="00D84FAA" w:rsidRDefault="00631AC5" w:rsidP="00EB447F">
      <w:pPr>
        <w:pStyle w:val="PargrafodaLista"/>
        <w:numPr>
          <w:ilvl w:val="0"/>
          <w:numId w:val="5"/>
        </w:numPr>
        <w:tabs>
          <w:tab w:val="left" w:pos="242"/>
        </w:tabs>
        <w:ind w:left="241" w:hanging="139"/>
        <w:rPr>
          <w:sz w:val="24"/>
          <w:szCs w:val="24"/>
        </w:rPr>
      </w:pPr>
      <w:r w:rsidRPr="00D84FAA">
        <w:rPr>
          <w:color w:val="17131D"/>
          <w:sz w:val="24"/>
          <w:szCs w:val="24"/>
        </w:rPr>
        <w:t>Formação</w:t>
      </w:r>
      <w:r w:rsidRPr="00D84FAA">
        <w:rPr>
          <w:color w:val="17131D"/>
          <w:spacing w:val="-7"/>
          <w:sz w:val="24"/>
          <w:szCs w:val="24"/>
        </w:rPr>
        <w:t xml:space="preserve"> </w:t>
      </w:r>
      <w:r w:rsidRPr="00D84FAA">
        <w:rPr>
          <w:color w:val="17131D"/>
          <w:sz w:val="24"/>
          <w:szCs w:val="24"/>
        </w:rPr>
        <w:t>acadêmica;</w:t>
      </w:r>
    </w:p>
    <w:p w:rsidR="00AD65F2" w:rsidRPr="00D84FAA" w:rsidRDefault="00631AC5" w:rsidP="00EB447F">
      <w:pPr>
        <w:pStyle w:val="PargrafodaLista"/>
        <w:numPr>
          <w:ilvl w:val="0"/>
          <w:numId w:val="5"/>
        </w:numPr>
        <w:tabs>
          <w:tab w:val="left" w:pos="242"/>
        </w:tabs>
        <w:ind w:left="241" w:hanging="139"/>
        <w:rPr>
          <w:sz w:val="24"/>
          <w:szCs w:val="24"/>
        </w:rPr>
      </w:pPr>
      <w:r w:rsidRPr="00D84FAA">
        <w:rPr>
          <w:color w:val="17131D"/>
          <w:sz w:val="24"/>
          <w:szCs w:val="24"/>
        </w:rPr>
        <w:t>Experiências</w:t>
      </w:r>
      <w:r w:rsidRPr="00D84FAA">
        <w:rPr>
          <w:color w:val="17131D"/>
          <w:spacing w:val="-6"/>
          <w:sz w:val="24"/>
          <w:szCs w:val="24"/>
        </w:rPr>
        <w:t xml:space="preserve"> </w:t>
      </w:r>
      <w:r w:rsidRPr="00D84FAA">
        <w:rPr>
          <w:color w:val="17131D"/>
          <w:sz w:val="24"/>
          <w:szCs w:val="24"/>
        </w:rPr>
        <w:t>profissionais;</w:t>
      </w:r>
    </w:p>
    <w:p w:rsidR="00AD65F2" w:rsidRPr="00D84FAA" w:rsidRDefault="00631AC5" w:rsidP="00EB447F">
      <w:pPr>
        <w:pStyle w:val="PargrafodaLista"/>
        <w:numPr>
          <w:ilvl w:val="0"/>
          <w:numId w:val="5"/>
        </w:numPr>
        <w:tabs>
          <w:tab w:val="left" w:pos="242"/>
        </w:tabs>
        <w:ind w:left="241" w:hanging="139"/>
        <w:rPr>
          <w:sz w:val="24"/>
          <w:szCs w:val="24"/>
        </w:rPr>
      </w:pPr>
      <w:r w:rsidRPr="00D84FAA">
        <w:rPr>
          <w:color w:val="17131D"/>
          <w:sz w:val="24"/>
          <w:szCs w:val="24"/>
        </w:rPr>
        <w:t>Atividades</w:t>
      </w:r>
      <w:r w:rsidRPr="00D84FAA">
        <w:rPr>
          <w:color w:val="17131D"/>
          <w:spacing w:val="-7"/>
          <w:sz w:val="24"/>
          <w:szCs w:val="24"/>
        </w:rPr>
        <w:t xml:space="preserve"> </w:t>
      </w:r>
      <w:r w:rsidRPr="00D84FAA">
        <w:rPr>
          <w:color w:val="17131D"/>
          <w:sz w:val="24"/>
          <w:szCs w:val="24"/>
        </w:rPr>
        <w:t>extracurriculares;</w:t>
      </w:r>
    </w:p>
    <w:p w:rsidR="00AD65F2" w:rsidRPr="00D84FAA" w:rsidRDefault="00631AC5" w:rsidP="00EB447F">
      <w:pPr>
        <w:pStyle w:val="PargrafodaLista"/>
        <w:numPr>
          <w:ilvl w:val="0"/>
          <w:numId w:val="5"/>
        </w:numPr>
        <w:tabs>
          <w:tab w:val="left" w:pos="242"/>
        </w:tabs>
        <w:ind w:left="241" w:hanging="139"/>
        <w:rPr>
          <w:sz w:val="24"/>
          <w:szCs w:val="24"/>
        </w:rPr>
      </w:pPr>
      <w:r w:rsidRPr="00D84FAA">
        <w:rPr>
          <w:color w:val="17131D"/>
          <w:sz w:val="24"/>
          <w:szCs w:val="24"/>
        </w:rPr>
        <w:t>Ferramentas na área afim que já</w:t>
      </w:r>
      <w:r w:rsidRPr="00D84FAA">
        <w:rPr>
          <w:color w:val="17131D"/>
          <w:spacing w:val="-5"/>
          <w:sz w:val="24"/>
          <w:szCs w:val="24"/>
        </w:rPr>
        <w:t xml:space="preserve"> </w:t>
      </w:r>
      <w:r w:rsidRPr="00D84FAA">
        <w:rPr>
          <w:color w:val="17131D"/>
          <w:sz w:val="24"/>
          <w:szCs w:val="24"/>
        </w:rPr>
        <w:t>domina;</w:t>
      </w:r>
    </w:p>
    <w:p w:rsidR="00AD65F2" w:rsidRPr="00D84FAA" w:rsidRDefault="00631AC5" w:rsidP="00EB447F">
      <w:pPr>
        <w:pStyle w:val="PargrafodaLista"/>
        <w:numPr>
          <w:ilvl w:val="0"/>
          <w:numId w:val="5"/>
        </w:numPr>
        <w:tabs>
          <w:tab w:val="left" w:pos="251"/>
        </w:tabs>
        <w:spacing w:before="46"/>
        <w:ind w:right="108" w:firstLine="0"/>
        <w:rPr>
          <w:sz w:val="24"/>
          <w:szCs w:val="24"/>
        </w:rPr>
      </w:pPr>
      <w:r w:rsidRPr="00D84FAA">
        <w:rPr>
          <w:color w:val="17131D"/>
          <w:sz w:val="24"/>
          <w:szCs w:val="24"/>
        </w:rPr>
        <w:t xml:space="preserve">Se for o caso, indicação de participação no </w:t>
      </w:r>
      <w:r w:rsidRPr="00D84FAA">
        <w:rPr>
          <w:sz w:val="24"/>
          <w:szCs w:val="24"/>
        </w:rPr>
        <w:t>Programa Universidade para Todos (</w:t>
      </w:r>
      <w:proofErr w:type="spellStart"/>
      <w:r w:rsidRPr="00D84FAA">
        <w:rPr>
          <w:sz w:val="24"/>
          <w:szCs w:val="24"/>
        </w:rPr>
        <w:t>ProUni</w:t>
      </w:r>
      <w:proofErr w:type="spellEnd"/>
      <w:r w:rsidRPr="00D84FAA">
        <w:rPr>
          <w:sz w:val="24"/>
          <w:szCs w:val="24"/>
        </w:rPr>
        <w:t xml:space="preserve">) ou no Programa de Financiamento Estudantil (FIES) que será utilizado como critério  </w:t>
      </w:r>
      <w:r w:rsidRPr="00D84FAA">
        <w:rPr>
          <w:spacing w:val="50"/>
          <w:sz w:val="24"/>
          <w:szCs w:val="24"/>
        </w:rPr>
        <w:t xml:space="preserve"> </w:t>
      </w:r>
      <w:r w:rsidRPr="00D84FAA">
        <w:rPr>
          <w:sz w:val="24"/>
          <w:szCs w:val="24"/>
        </w:rPr>
        <w:t>prioritário</w:t>
      </w:r>
      <w:r w:rsidR="0083088C" w:rsidRPr="00D84FAA">
        <w:rPr>
          <w:sz w:val="24"/>
          <w:szCs w:val="24"/>
        </w:rPr>
        <w:t xml:space="preserve"> </w:t>
      </w:r>
      <w:r w:rsidRPr="00D84FAA">
        <w:rPr>
          <w:sz w:val="24"/>
          <w:szCs w:val="24"/>
        </w:rPr>
        <w:t>de desempate entre candidatos para a mesma vaga, na classificação final.</w:t>
      </w:r>
    </w:p>
    <w:p w:rsidR="00AD65F2" w:rsidRPr="00D84FAA" w:rsidRDefault="00631AC5" w:rsidP="00EB447F">
      <w:pPr>
        <w:pStyle w:val="PargrafodaLista"/>
        <w:numPr>
          <w:ilvl w:val="3"/>
          <w:numId w:val="7"/>
        </w:numPr>
        <w:tabs>
          <w:tab w:val="left" w:pos="892"/>
        </w:tabs>
        <w:ind w:right="114" w:firstLine="0"/>
        <w:jc w:val="both"/>
        <w:rPr>
          <w:color w:val="17131D"/>
          <w:sz w:val="24"/>
          <w:szCs w:val="24"/>
        </w:rPr>
      </w:pPr>
      <w:r w:rsidRPr="00D84FAA">
        <w:rPr>
          <w:color w:val="17131D"/>
          <w:sz w:val="24"/>
          <w:szCs w:val="24"/>
        </w:rPr>
        <w:t>O candidato poderá enviar seu Currículo Lattes, se tiver, entretanto este não dispensa o envio do currículo com as informações relacionadas no item</w:t>
      </w:r>
      <w:r w:rsidRPr="00D84FAA">
        <w:rPr>
          <w:color w:val="17131D"/>
          <w:spacing w:val="-13"/>
          <w:sz w:val="24"/>
          <w:szCs w:val="24"/>
        </w:rPr>
        <w:t xml:space="preserve"> </w:t>
      </w:r>
      <w:r w:rsidRPr="00D84FAA">
        <w:rPr>
          <w:color w:val="17131D"/>
          <w:sz w:val="24"/>
          <w:szCs w:val="24"/>
        </w:rPr>
        <w:t>anterior.</w:t>
      </w:r>
    </w:p>
    <w:p w:rsidR="00AD65F2" w:rsidRPr="00D84FAA" w:rsidRDefault="00631AC5" w:rsidP="00EB447F">
      <w:pPr>
        <w:pStyle w:val="PargrafodaLista"/>
        <w:numPr>
          <w:ilvl w:val="3"/>
          <w:numId w:val="7"/>
        </w:numPr>
        <w:tabs>
          <w:tab w:val="left" w:pos="918"/>
        </w:tabs>
        <w:ind w:right="113" w:firstLine="0"/>
        <w:jc w:val="both"/>
        <w:rPr>
          <w:sz w:val="24"/>
          <w:szCs w:val="24"/>
        </w:rPr>
      </w:pPr>
      <w:r w:rsidRPr="00D84FAA">
        <w:rPr>
          <w:sz w:val="24"/>
          <w:szCs w:val="24"/>
        </w:rPr>
        <w:t xml:space="preserve">Esta etapa terá o valor máximo de 50 (cinquenta) pontos, distribuídos conforme o </w:t>
      </w:r>
      <w:proofErr w:type="spellStart"/>
      <w:r w:rsidRPr="00D84FAA">
        <w:rPr>
          <w:sz w:val="24"/>
          <w:szCs w:val="24"/>
        </w:rPr>
        <w:t>barema</w:t>
      </w:r>
      <w:proofErr w:type="spellEnd"/>
      <w:r w:rsidRPr="00D84FAA">
        <w:rPr>
          <w:sz w:val="24"/>
          <w:szCs w:val="24"/>
        </w:rPr>
        <w:t xml:space="preserve"> do ANEXO II deste Edital, sendo</w:t>
      </w:r>
      <w:r w:rsidRPr="00D84FAA">
        <w:rPr>
          <w:spacing w:val="-7"/>
          <w:sz w:val="24"/>
          <w:szCs w:val="24"/>
        </w:rPr>
        <w:t xml:space="preserve"> </w:t>
      </w:r>
      <w:r w:rsidRPr="00D84FAA">
        <w:rPr>
          <w:sz w:val="24"/>
          <w:szCs w:val="24"/>
        </w:rPr>
        <w:t>que:</w:t>
      </w:r>
    </w:p>
    <w:p w:rsidR="00AD65F2" w:rsidRPr="00D84FAA" w:rsidRDefault="00EC6E7C" w:rsidP="00EB447F">
      <w:pPr>
        <w:pStyle w:val="PargrafodaLista"/>
        <w:numPr>
          <w:ilvl w:val="0"/>
          <w:numId w:val="4"/>
        </w:numPr>
        <w:tabs>
          <w:tab w:val="left" w:pos="371"/>
        </w:tabs>
        <w:ind w:right="107" w:firstLine="0"/>
        <w:jc w:val="both"/>
        <w:rPr>
          <w:sz w:val="24"/>
          <w:szCs w:val="24"/>
        </w:rPr>
      </w:pPr>
      <w:proofErr w:type="gramStart"/>
      <w:r>
        <w:rPr>
          <w:sz w:val="24"/>
          <w:szCs w:val="24"/>
        </w:rPr>
        <w:t>s</w:t>
      </w:r>
      <w:r w:rsidRPr="00D84FAA">
        <w:rPr>
          <w:sz w:val="24"/>
          <w:szCs w:val="24"/>
        </w:rPr>
        <w:t>erão</w:t>
      </w:r>
      <w:proofErr w:type="gramEnd"/>
      <w:r w:rsidR="00631AC5" w:rsidRPr="00D84FAA">
        <w:rPr>
          <w:sz w:val="24"/>
          <w:szCs w:val="24"/>
        </w:rPr>
        <w:t xml:space="preserve"> classificados e convocados para a segunda etapa (entrevista), </w:t>
      </w:r>
      <w:r w:rsidR="00631AC5" w:rsidRPr="00D84FAA">
        <w:rPr>
          <w:sz w:val="24"/>
          <w:szCs w:val="24"/>
          <w:u w:val="single"/>
        </w:rPr>
        <w:t xml:space="preserve">no máximo, </w:t>
      </w:r>
      <w:r>
        <w:rPr>
          <w:sz w:val="24"/>
          <w:szCs w:val="24"/>
          <w:u w:val="single"/>
        </w:rPr>
        <w:t>10</w:t>
      </w:r>
      <w:r w:rsidR="00631AC5" w:rsidRPr="00D84FAA">
        <w:rPr>
          <w:sz w:val="24"/>
          <w:szCs w:val="24"/>
          <w:u w:val="single"/>
        </w:rPr>
        <w:t xml:space="preserve"> (</w:t>
      </w:r>
      <w:r>
        <w:rPr>
          <w:sz w:val="24"/>
          <w:szCs w:val="24"/>
          <w:u w:val="single"/>
        </w:rPr>
        <w:t>dez</w:t>
      </w:r>
      <w:r w:rsidR="00631AC5" w:rsidRPr="00D84FAA">
        <w:rPr>
          <w:sz w:val="24"/>
          <w:szCs w:val="24"/>
          <w:u w:val="single"/>
        </w:rPr>
        <w:t xml:space="preserve">) candidatos, </w:t>
      </w:r>
      <w:r w:rsidR="00631AC5" w:rsidRPr="00D84FAA">
        <w:rPr>
          <w:sz w:val="24"/>
          <w:szCs w:val="24"/>
        </w:rPr>
        <w:t>obedecendo a ordem de classificação desta primeira</w:t>
      </w:r>
      <w:r w:rsidR="00631AC5" w:rsidRPr="00D84FAA">
        <w:rPr>
          <w:spacing w:val="-9"/>
          <w:sz w:val="24"/>
          <w:szCs w:val="24"/>
        </w:rPr>
        <w:t xml:space="preserve"> </w:t>
      </w:r>
      <w:r w:rsidR="00631AC5" w:rsidRPr="00D84FAA">
        <w:rPr>
          <w:sz w:val="24"/>
          <w:szCs w:val="24"/>
        </w:rPr>
        <w:t>etapa.</w:t>
      </w:r>
    </w:p>
    <w:p w:rsidR="00AD65F2" w:rsidRPr="00D84FAA" w:rsidRDefault="00631AC5" w:rsidP="00EB447F">
      <w:pPr>
        <w:pStyle w:val="PargrafodaLista"/>
        <w:numPr>
          <w:ilvl w:val="0"/>
          <w:numId w:val="4"/>
        </w:numPr>
        <w:tabs>
          <w:tab w:val="left" w:pos="369"/>
        </w:tabs>
        <w:ind w:right="108" w:firstLine="0"/>
        <w:jc w:val="both"/>
        <w:rPr>
          <w:sz w:val="24"/>
          <w:szCs w:val="24"/>
        </w:rPr>
      </w:pPr>
      <w:proofErr w:type="gramStart"/>
      <w:r w:rsidRPr="00D84FAA">
        <w:rPr>
          <w:sz w:val="24"/>
          <w:szCs w:val="24"/>
        </w:rPr>
        <w:t>em</w:t>
      </w:r>
      <w:proofErr w:type="gramEnd"/>
      <w:r w:rsidRPr="00D84FAA">
        <w:rPr>
          <w:sz w:val="24"/>
          <w:szCs w:val="24"/>
        </w:rPr>
        <w:t xml:space="preserve"> caso de empate na </w:t>
      </w:r>
      <w:r w:rsidR="00EC6E7C">
        <w:rPr>
          <w:sz w:val="24"/>
          <w:szCs w:val="24"/>
        </w:rPr>
        <w:t>10</w:t>
      </w:r>
      <w:r w:rsidRPr="00D84FAA">
        <w:rPr>
          <w:sz w:val="24"/>
          <w:szCs w:val="24"/>
        </w:rPr>
        <w:t>ª posição, todos os candidatos com a mesma nota serão incluídos e convocados para a segunda etapa</w:t>
      </w:r>
      <w:r w:rsidRPr="00D84FAA">
        <w:rPr>
          <w:spacing w:val="-6"/>
          <w:sz w:val="24"/>
          <w:szCs w:val="24"/>
        </w:rPr>
        <w:t xml:space="preserve"> </w:t>
      </w:r>
      <w:r w:rsidRPr="00D84FAA">
        <w:rPr>
          <w:sz w:val="24"/>
          <w:szCs w:val="24"/>
        </w:rPr>
        <w:t>(entrevista).</w:t>
      </w:r>
    </w:p>
    <w:p w:rsidR="00AD65F2" w:rsidRPr="00D84FAA" w:rsidRDefault="00631AC5" w:rsidP="00EB447F">
      <w:pPr>
        <w:pStyle w:val="PargrafodaLista"/>
        <w:numPr>
          <w:ilvl w:val="3"/>
          <w:numId w:val="7"/>
        </w:numPr>
        <w:tabs>
          <w:tab w:val="left" w:pos="882"/>
        </w:tabs>
        <w:ind w:left="882" w:hanging="780"/>
        <w:jc w:val="both"/>
        <w:rPr>
          <w:sz w:val="24"/>
          <w:szCs w:val="24"/>
        </w:rPr>
      </w:pPr>
      <w:r w:rsidRPr="00D84FAA">
        <w:rPr>
          <w:sz w:val="24"/>
          <w:szCs w:val="24"/>
        </w:rPr>
        <w:t xml:space="preserve">Esta </w:t>
      </w:r>
      <w:r w:rsidRPr="00D84FAA">
        <w:rPr>
          <w:color w:val="17131D"/>
          <w:sz w:val="24"/>
          <w:szCs w:val="24"/>
        </w:rPr>
        <w:t>primeira etapa será realizada pela Comissão Interna de</w:t>
      </w:r>
      <w:r w:rsidRPr="00D84FAA">
        <w:rPr>
          <w:color w:val="17131D"/>
          <w:spacing w:val="-13"/>
          <w:sz w:val="24"/>
          <w:szCs w:val="24"/>
        </w:rPr>
        <w:t xml:space="preserve"> </w:t>
      </w:r>
      <w:r w:rsidRPr="00D84FAA">
        <w:rPr>
          <w:color w:val="17131D"/>
          <w:sz w:val="24"/>
          <w:szCs w:val="24"/>
        </w:rPr>
        <w:t>Seleção.</w:t>
      </w:r>
    </w:p>
    <w:p w:rsidR="00AD65F2" w:rsidRPr="00D84FAA" w:rsidRDefault="00631AC5" w:rsidP="00EB447F">
      <w:pPr>
        <w:pStyle w:val="PargrafodaLista"/>
        <w:numPr>
          <w:ilvl w:val="2"/>
          <w:numId w:val="3"/>
        </w:numPr>
        <w:tabs>
          <w:tab w:val="left" w:pos="702"/>
        </w:tabs>
        <w:jc w:val="both"/>
        <w:rPr>
          <w:sz w:val="24"/>
          <w:szCs w:val="24"/>
        </w:rPr>
      </w:pPr>
      <w:r w:rsidRPr="00D84FAA">
        <w:rPr>
          <w:b/>
          <w:sz w:val="24"/>
          <w:szCs w:val="24"/>
        </w:rPr>
        <w:t xml:space="preserve">Segunda Etapa: Classificatória </w:t>
      </w:r>
      <w:r w:rsidRPr="00D84FAA">
        <w:rPr>
          <w:sz w:val="24"/>
          <w:szCs w:val="24"/>
        </w:rPr>
        <w:t>-</w:t>
      </w:r>
      <w:r w:rsidRPr="00D84FAA">
        <w:rPr>
          <w:spacing w:val="-9"/>
          <w:sz w:val="24"/>
          <w:szCs w:val="24"/>
        </w:rPr>
        <w:t xml:space="preserve"> </w:t>
      </w:r>
      <w:r w:rsidRPr="00D84FAA">
        <w:rPr>
          <w:sz w:val="24"/>
          <w:szCs w:val="24"/>
        </w:rPr>
        <w:t>Entrevista.</w:t>
      </w:r>
    </w:p>
    <w:p w:rsidR="00AD65F2" w:rsidRPr="00D84FAA" w:rsidRDefault="00631AC5" w:rsidP="00EB447F">
      <w:pPr>
        <w:pStyle w:val="PargrafodaLista"/>
        <w:numPr>
          <w:ilvl w:val="3"/>
          <w:numId w:val="3"/>
        </w:numPr>
        <w:tabs>
          <w:tab w:val="left" w:pos="885"/>
        </w:tabs>
        <w:ind w:right="108" w:firstLine="0"/>
        <w:jc w:val="both"/>
        <w:rPr>
          <w:sz w:val="24"/>
          <w:szCs w:val="24"/>
        </w:rPr>
      </w:pPr>
      <w:r w:rsidRPr="00D84FAA">
        <w:rPr>
          <w:sz w:val="24"/>
          <w:szCs w:val="24"/>
        </w:rPr>
        <w:t xml:space="preserve">Somente os </w:t>
      </w:r>
      <w:r w:rsidRPr="00D84FAA">
        <w:rPr>
          <w:color w:val="17131D"/>
          <w:sz w:val="24"/>
          <w:szCs w:val="24"/>
        </w:rPr>
        <w:t>candidatos classificados na primeira etapa, conforme o item 4.1.1.3, serão convocados para a segunda etapa - entrevista, a ser realizada de acordo com o local, data e horário especificados</w:t>
      </w:r>
      <w:r w:rsidRPr="00D84FAA">
        <w:rPr>
          <w:color w:val="17131D"/>
          <w:spacing w:val="-3"/>
          <w:sz w:val="24"/>
          <w:szCs w:val="24"/>
        </w:rPr>
        <w:t xml:space="preserve"> </w:t>
      </w:r>
      <w:r w:rsidRPr="00D84FAA">
        <w:rPr>
          <w:color w:val="17131D"/>
          <w:sz w:val="24"/>
          <w:szCs w:val="24"/>
        </w:rPr>
        <w:t>abaixo:</w:t>
      </w:r>
    </w:p>
    <w:p w:rsidR="00AD65F2" w:rsidRPr="00D84FAA" w:rsidRDefault="00631AC5" w:rsidP="00EB447F">
      <w:pPr>
        <w:ind w:left="102"/>
        <w:jc w:val="both"/>
        <w:rPr>
          <w:b/>
          <w:sz w:val="24"/>
          <w:szCs w:val="24"/>
        </w:rPr>
      </w:pPr>
      <w:r w:rsidRPr="00D84FAA">
        <w:rPr>
          <w:color w:val="17131D"/>
          <w:sz w:val="24"/>
          <w:szCs w:val="24"/>
        </w:rPr>
        <w:t>Dat</w:t>
      </w:r>
      <w:r w:rsidRPr="00D84FAA">
        <w:rPr>
          <w:color w:val="38343B"/>
          <w:sz w:val="24"/>
          <w:szCs w:val="24"/>
        </w:rPr>
        <w:t xml:space="preserve">a </w:t>
      </w:r>
      <w:r w:rsidRPr="00D84FAA">
        <w:rPr>
          <w:color w:val="17131D"/>
          <w:sz w:val="24"/>
          <w:szCs w:val="24"/>
        </w:rPr>
        <w:t xml:space="preserve">e horário: </w:t>
      </w:r>
      <w:r w:rsidR="0083088C" w:rsidRPr="00D84FAA">
        <w:rPr>
          <w:b/>
          <w:color w:val="17131D"/>
          <w:sz w:val="24"/>
          <w:szCs w:val="24"/>
        </w:rPr>
        <w:t>04/04/2017 a 05/05/2017</w:t>
      </w:r>
      <w:r w:rsidRPr="00D84FAA">
        <w:rPr>
          <w:b/>
          <w:color w:val="17131D"/>
          <w:sz w:val="24"/>
          <w:szCs w:val="24"/>
        </w:rPr>
        <w:t>, a partir das 0</w:t>
      </w:r>
      <w:r w:rsidR="0083088C" w:rsidRPr="00D84FAA">
        <w:rPr>
          <w:b/>
          <w:color w:val="17131D"/>
          <w:sz w:val="24"/>
          <w:szCs w:val="24"/>
        </w:rPr>
        <w:t>9</w:t>
      </w:r>
      <w:r w:rsidRPr="00D84FAA">
        <w:rPr>
          <w:b/>
          <w:color w:val="17131D"/>
          <w:sz w:val="24"/>
          <w:szCs w:val="24"/>
        </w:rPr>
        <w:t>h.</w:t>
      </w:r>
    </w:p>
    <w:p w:rsidR="0083088C" w:rsidRPr="00D84FAA" w:rsidRDefault="0083088C" w:rsidP="00EB447F">
      <w:pPr>
        <w:ind w:left="102"/>
        <w:jc w:val="both"/>
        <w:rPr>
          <w:color w:val="17131D"/>
          <w:sz w:val="24"/>
          <w:szCs w:val="24"/>
        </w:rPr>
      </w:pPr>
      <w:r w:rsidRPr="00D84FAA">
        <w:rPr>
          <w:color w:val="17131D"/>
          <w:sz w:val="24"/>
          <w:szCs w:val="24"/>
        </w:rPr>
        <w:t xml:space="preserve">Local: Área Pedagógica, IFMG </w:t>
      </w:r>
      <w:r w:rsidR="007A3955" w:rsidRPr="007A3955">
        <w:rPr>
          <w:i/>
          <w:color w:val="17131D"/>
          <w:sz w:val="24"/>
          <w:szCs w:val="24"/>
        </w:rPr>
        <w:t>Campus</w:t>
      </w:r>
      <w:r w:rsidRPr="00D84FAA">
        <w:rPr>
          <w:color w:val="17131D"/>
          <w:sz w:val="24"/>
          <w:szCs w:val="24"/>
        </w:rPr>
        <w:t xml:space="preserve"> Avançado Conselheiro Lafaiete.</w:t>
      </w:r>
    </w:p>
    <w:p w:rsidR="0083088C" w:rsidRPr="00D84FAA" w:rsidRDefault="0083088C" w:rsidP="00EB447F">
      <w:pPr>
        <w:ind w:left="102"/>
        <w:jc w:val="both"/>
        <w:rPr>
          <w:color w:val="17131D"/>
          <w:sz w:val="24"/>
          <w:szCs w:val="24"/>
        </w:rPr>
      </w:pPr>
      <w:r w:rsidRPr="00D84FAA">
        <w:rPr>
          <w:color w:val="17131D"/>
          <w:sz w:val="24"/>
          <w:szCs w:val="24"/>
        </w:rPr>
        <w:t xml:space="preserve">Rua Teófilo </w:t>
      </w:r>
      <w:proofErr w:type="spellStart"/>
      <w:r w:rsidRPr="00D84FAA">
        <w:rPr>
          <w:color w:val="17131D"/>
          <w:sz w:val="24"/>
          <w:szCs w:val="24"/>
        </w:rPr>
        <w:t>Reyn</w:t>
      </w:r>
      <w:proofErr w:type="spellEnd"/>
      <w:r w:rsidRPr="00D84FAA">
        <w:rPr>
          <w:color w:val="17131D"/>
          <w:sz w:val="24"/>
          <w:szCs w:val="24"/>
        </w:rPr>
        <w:t xml:space="preserve">, 441 São Dimas, Conselheiro Lafaiete Minas Gerais, </w:t>
      </w:r>
      <w:proofErr w:type="spellStart"/>
      <w:r w:rsidRPr="00D84FAA">
        <w:rPr>
          <w:color w:val="17131D"/>
          <w:sz w:val="24"/>
          <w:szCs w:val="24"/>
        </w:rPr>
        <w:t>Cep</w:t>
      </w:r>
      <w:proofErr w:type="spellEnd"/>
      <w:r w:rsidRPr="00D84FAA">
        <w:rPr>
          <w:color w:val="17131D"/>
          <w:sz w:val="24"/>
          <w:szCs w:val="24"/>
        </w:rPr>
        <w:t>: 36.400-000.</w:t>
      </w:r>
    </w:p>
    <w:p w:rsidR="00AD65F2" w:rsidRPr="00D84FAA" w:rsidRDefault="00631AC5" w:rsidP="00EB447F">
      <w:pPr>
        <w:pStyle w:val="PargrafodaLista"/>
        <w:numPr>
          <w:ilvl w:val="3"/>
          <w:numId w:val="3"/>
        </w:numPr>
        <w:tabs>
          <w:tab w:val="left" w:pos="883"/>
        </w:tabs>
        <w:ind w:left="882" w:hanging="780"/>
        <w:jc w:val="both"/>
        <w:rPr>
          <w:color w:val="17131D"/>
          <w:sz w:val="24"/>
          <w:szCs w:val="24"/>
        </w:rPr>
      </w:pPr>
      <w:r w:rsidRPr="00D84FAA">
        <w:rPr>
          <w:color w:val="17131D"/>
          <w:sz w:val="24"/>
          <w:szCs w:val="24"/>
        </w:rPr>
        <w:t>A ordem das entrevistas respeitará a ordem de classificação da primeira</w:t>
      </w:r>
      <w:r w:rsidRPr="00D84FAA">
        <w:rPr>
          <w:color w:val="17131D"/>
          <w:spacing w:val="-11"/>
          <w:sz w:val="24"/>
          <w:szCs w:val="24"/>
        </w:rPr>
        <w:t xml:space="preserve"> </w:t>
      </w:r>
      <w:r w:rsidRPr="00D84FAA">
        <w:rPr>
          <w:color w:val="17131D"/>
          <w:sz w:val="24"/>
          <w:szCs w:val="24"/>
        </w:rPr>
        <w:t>etapa.</w:t>
      </w:r>
    </w:p>
    <w:p w:rsidR="00AD65F2" w:rsidRPr="00D84FAA" w:rsidRDefault="00631AC5" w:rsidP="00EB447F">
      <w:pPr>
        <w:pStyle w:val="PargrafodaLista"/>
        <w:numPr>
          <w:ilvl w:val="3"/>
          <w:numId w:val="3"/>
        </w:numPr>
        <w:tabs>
          <w:tab w:val="left" w:pos="938"/>
        </w:tabs>
        <w:ind w:right="110" w:firstLine="0"/>
        <w:jc w:val="both"/>
        <w:rPr>
          <w:color w:val="17131D"/>
          <w:sz w:val="24"/>
          <w:szCs w:val="24"/>
        </w:rPr>
      </w:pPr>
      <w:r w:rsidRPr="00D84FAA">
        <w:rPr>
          <w:color w:val="17131D"/>
          <w:sz w:val="24"/>
          <w:szCs w:val="24"/>
        </w:rPr>
        <w:t>O candidato deverá se apresentar com antecedência ao seu horário de entrevista previamente marcado pela convocação, sendo que haverá um</w:t>
      </w:r>
      <w:r w:rsidR="00D070CD">
        <w:rPr>
          <w:color w:val="17131D"/>
          <w:sz w:val="24"/>
          <w:szCs w:val="24"/>
        </w:rPr>
        <w:t>a</w:t>
      </w:r>
      <w:r w:rsidRPr="00D84FAA">
        <w:rPr>
          <w:color w:val="17131D"/>
          <w:sz w:val="24"/>
          <w:szCs w:val="24"/>
        </w:rPr>
        <w:t xml:space="preserve"> tolerância de 10 minutos e os candidatos que não se apresentarem dentro deste prazo serão eliminados do</w:t>
      </w:r>
      <w:r w:rsidRPr="00D84FAA">
        <w:rPr>
          <w:color w:val="17131D"/>
          <w:spacing w:val="-11"/>
          <w:sz w:val="24"/>
          <w:szCs w:val="24"/>
        </w:rPr>
        <w:t xml:space="preserve"> </w:t>
      </w:r>
      <w:r w:rsidRPr="00D84FAA">
        <w:rPr>
          <w:color w:val="17131D"/>
          <w:sz w:val="24"/>
          <w:szCs w:val="24"/>
        </w:rPr>
        <w:t>processo.</w:t>
      </w:r>
    </w:p>
    <w:p w:rsidR="00AD65F2" w:rsidRPr="00D84FAA" w:rsidRDefault="00631AC5" w:rsidP="00EB447F">
      <w:pPr>
        <w:pStyle w:val="PargrafodaLista"/>
        <w:numPr>
          <w:ilvl w:val="3"/>
          <w:numId w:val="3"/>
        </w:numPr>
        <w:ind w:right="114" w:firstLine="0"/>
        <w:jc w:val="both"/>
        <w:rPr>
          <w:color w:val="17131D"/>
          <w:sz w:val="24"/>
          <w:szCs w:val="24"/>
        </w:rPr>
      </w:pPr>
      <w:r w:rsidRPr="00D84FAA">
        <w:rPr>
          <w:color w:val="17131D"/>
          <w:sz w:val="24"/>
          <w:szCs w:val="24"/>
        </w:rPr>
        <w:t>As entrevistas serão realizadas por 02 (dois) servidores relacionados ao Setor em que o estagiário irá exercer suas atividades de</w:t>
      </w:r>
      <w:r w:rsidRPr="00D84FAA">
        <w:rPr>
          <w:color w:val="17131D"/>
          <w:spacing w:val="-10"/>
          <w:sz w:val="24"/>
          <w:szCs w:val="24"/>
        </w:rPr>
        <w:t xml:space="preserve"> </w:t>
      </w:r>
      <w:r w:rsidRPr="00D84FAA">
        <w:rPr>
          <w:color w:val="17131D"/>
          <w:sz w:val="24"/>
          <w:szCs w:val="24"/>
        </w:rPr>
        <w:t>estágio.</w:t>
      </w:r>
    </w:p>
    <w:p w:rsidR="00AD65F2" w:rsidRPr="00D84FAA" w:rsidRDefault="00631AC5" w:rsidP="00EB447F">
      <w:pPr>
        <w:pStyle w:val="PargrafodaLista"/>
        <w:numPr>
          <w:ilvl w:val="3"/>
          <w:numId w:val="3"/>
        </w:numPr>
        <w:tabs>
          <w:tab w:val="left" w:pos="947"/>
        </w:tabs>
        <w:ind w:right="113" w:firstLine="0"/>
        <w:jc w:val="both"/>
        <w:rPr>
          <w:sz w:val="24"/>
          <w:szCs w:val="24"/>
        </w:rPr>
      </w:pPr>
      <w:r w:rsidRPr="00D84FAA">
        <w:rPr>
          <w:sz w:val="24"/>
          <w:szCs w:val="24"/>
        </w:rPr>
        <w:t xml:space="preserve">Esta etapa também terá o valor máximo de 50 (cinquenta) pontos, distribuídos conforme o </w:t>
      </w:r>
      <w:proofErr w:type="spellStart"/>
      <w:r w:rsidRPr="00D84FAA">
        <w:rPr>
          <w:sz w:val="24"/>
          <w:szCs w:val="24"/>
        </w:rPr>
        <w:t>barema</w:t>
      </w:r>
      <w:proofErr w:type="spellEnd"/>
      <w:r w:rsidRPr="00D84FAA">
        <w:rPr>
          <w:sz w:val="24"/>
          <w:szCs w:val="24"/>
        </w:rPr>
        <w:t xml:space="preserve"> do ANEXO II deste</w:t>
      </w:r>
      <w:r w:rsidRPr="00D84FAA">
        <w:rPr>
          <w:spacing w:val="-7"/>
          <w:sz w:val="24"/>
          <w:szCs w:val="24"/>
        </w:rPr>
        <w:t xml:space="preserve"> </w:t>
      </w:r>
      <w:r w:rsidRPr="00D84FAA">
        <w:rPr>
          <w:sz w:val="24"/>
          <w:szCs w:val="24"/>
        </w:rPr>
        <w:t>Edital.</w:t>
      </w:r>
    </w:p>
    <w:p w:rsidR="00AD65F2" w:rsidRPr="00D84FAA" w:rsidRDefault="00AD65F2" w:rsidP="00EB447F">
      <w:pPr>
        <w:pStyle w:val="Corpodetexto"/>
        <w:spacing w:before="4"/>
        <w:jc w:val="both"/>
      </w:pPr>
    </w:p>
    <w:p w:rsidR="00AD65F2" w:rsidRPr="00D84FAA" w:rsidRDefault="00631AC5" w:rsidP="00EB447F">
      <w:pPr>
        <w:pStyle w:val="Ttulo1"/>
        <w:numPr>
          <w:ilvl w:val="0"/>
          <w:numId w:val="7"/>
        </w:numPr>
        <w:tabs>
          <w:tab w:val="left" w:pos="343"/>
        </w:tabs>
        <w:spacing w:before="1" w:line="274" w:lineRule="exact"/>
        <w:ind w:left="342"/>
        <w:jc w:val="both"/>
        <w:rPr>
          <w:color w:val="17131D"/>
        </w:rPr>
      </w:pPr>
      <w:r w:rsidRPr="00D84FAA">
        <w:rPr>
          <w:color w:val="17131D"/>
        </w:rPr>
        <w:t>DA ENTREGA DOS</w:t>
      </w:r>
      <w:r w:rsidRPr="00D84FAA">
        <w:rPr>
          <w:color w:val="17131D"/>
          <w:spacing w:val="-4"/>
        </w:rPr>
        <w:t xml:space="preserve"> </w:t>
      </w:r>
      <w:r w:rsidRPr="00D84FAA">
        <w:rPr>
          <w:color w:val="17131D"/>
        </w:rPr>
        <w:t>DOCUMENTOS</w:t>
      </w:r>
    </w:p>
    <w:p w:rsidR="00AD65F2" w:rsidRPr="00D84FAA" w:rsidRDefault="00631AC5" w:rsidP="00EB447F">
      <w:pPr>
        <w:pStyle w:val="PargrafodaLista"/>
        <w:numPr>
          <w:ilvl w:val="1"/>
          <w:numId w:val="7"/>
        </w:numPr>
        <w:tabs>
          <w:tab w:val="left" w:pos="549"/>
        </w:tabs>
        <w:ind w:right="110" w:firstLine="0"/>
        <w:jc w:val="both"/>
        <w:rPr>
          <w:color w:val="17131D"/>
          <w:sz w:val="24"/>
          <w:szCs w:val="24"/>
        </w:rPr>
      </w:pPr>
      <w:r w:rsidRPr="00D84FAA">
        <w:rPr>
          <w:color w:val="17131D"/>
          <w:sz w:val="24"/>
          <w:szCs w:val="24"/>
        </w:rPr>
        <w:t xml:space="preserve">Os documentos de comprovação de matrícula e rendimento escolar, bem como aqueles </w:t>
      </w:r>
      <w:r w:rsidRPr="00D84FAA">
        <w:rPr>
          <w:color w:val="17131D"/>
          <w:sz w:val="24"/>
          <w:szCs w:val="24"/>
        </w:rPr>
        <w:lastRenderedPageBreak/>
        <w:t xml:space="preserve">necessários à comprovação das informações constantes no currículo, relacionados no item </w:t>
      </w:r>
      <w:r w:rsidRPr="00D84FAA">
        <w:rPr>
          <w:sz w:val="24"/>
          <w:szCs w:val="24"/>
        </w:rPr>
        <w:t xml:space="preserve">4.1.1.1, </w:t>
      </w:r>
      <w:r w:rsidRPr="00D84FAA">
        <w:rPr>
          <w:color w:val="17131D"/>
          <w:sz w:val="24"/>
          <w:szCs w:val="24"/>
        </w:rPr>
        <w:t xml:space="preserve">deverão ser entregues no dia da entrevista, em duas vias, quais sejam, </w:t>
      </w:r>
      <w:r w:rsidRPr="00631606">
        <w:rPr>
          <w:b/>
          <w:color w:val="17131D"/>
          <w:sz w:val="24"/>
          <w:szCs w:val="24"/>
        </w:rPr>
        <w:t>original e cópia</w:t>
      </w:r>
      <w:r w:rsidRPr="00D84FAA">
        <w:rPr>
          <w:color w:val="17131D"/>
          <w:sz w:val="24"/>
          <w:szCs w:val="24"/>
        </w:rPr>
        <w:t xml:space="preserve"> (os originais serão devolvidos após conferência pela Comissão Interna de</w:t>
      </w:r>
      <w:r w:rsidRPr="00D84FAA">
        <w:rPr>
          <w:color w:val="17131D"/>
          <w:spacing w:val="-15"/>
          <w:sz w:val="24"/>
          <w:szCs w:val="24"/>
        </w:rPr>
        <w:t xml:space="preserve"> </w:t>
      </w:r>
      <w:r w:rsidRPr="00D84FAA">
        <w:rPr>
          <w:color w:val="17131D"/>
          <w:sz w:val="24"/>
          <w:szCs w:val="24"/>
        </w:rPr>
        <w:t>Seleção)</w:t>
      </w:r>
      <w:r w:rsidRPr="00D84FAA">
        <w:rPr>
          <w:color w:val="38343B"/>
          <w:sz w:val="24"/>
          <w:szCs w:val="24"/>
        </w:rPr>
        <w:t>.</w:t>
      </w:r>
    </w:p>
    <w:p w:rsidR="00AD65F2" w:rsidRPr="00D84FAA" w:rsidRDefault="00AD65F2" w:rsidP="00EB447F">
      <w:pPr>
        <w:pStyle w:val="Corpodetexto"/>
        <w:spacing w:before="4"/>
        <w:jc w:val="both"/>
      </w:pPr>
    </w:p>
    <w:p w:rsidR="00AD65F2" w:rsidRPr="00D84FAA" w:rsidRDefault="00631AC5" w:rsidP="00EB447F">
      <w:pPr>
        <w:pStyle w:val="Ttulo1"/>
        <w:numPr>
          <w:ilvl w:val="0"/>
          <w:numId w:val="7"/>
        </w:numPr>
        <w:tabs>
          <w:tab w:val="left" w:pos="343"/>
        </w:tabs>
        <w:spacing w:before="1" w:line="274" w:lineRule="exact"/>
        <w:ind w:left="342"/>
        <w:jc w:val="both"/>
        <w:rPr>
          <w:color w:val="17131D"/>
        </w:rPr>
      </w:pPr>
      <w:r w:rsidRPr="00D84FAA">
        <w:rPr>
          <w:color w:val="17131D"/>
        </w:rPr>
        <w:t>DOS</w:t>
      </w:r>
      <w:r w:rsidRPr="00D84FAA">
        <w:rPr>
          <w:color w:val="17131D"/>
          <w:spacing w:val="-2"/>
        </w:rPr>
        <w:t xml:space="preserve"> </w:t>
      </w:r>
      <w:r w:rsidRPr="00D84FAA">
        <w:rPr>
          <w:color w:val="17131D"/>
        </w:rPr>
        <w:t>RECURSOS</w:t>
      </w:r>
    </w:p>
    <w:p w:rsidR="00AD65F2" w:rsidRPr="00D84FAA" w:rsidRDefault="00631AC5" w:rsidP="00EB447F">
      <w:pPr>
        <w:pStyle w:val="PargrafodaLista"/>
        <w:numPr>
          <w:ilvl w:val="1"/>
          <w:numId w:val="7"/>
        </w:numPr>
        <w:tabs>
          <w:tab w:val="left" w:pos="551"/>
        </w:tabs>
        <w:ind w:right="109" w:firstLine="0"/>
        <w:jc w:val="both"/>
        <w:rPr>
          <w:color w:val="17131D"/>
          <w:sz w:val="24"/>
          <w:szCs w:val="24"/>
        </w:rPr>
      </w:pPr>
      <w:r w:rsidRPr="00D84FAA">
        <w:rPr>
          <w:color w:val="17131D"/>
          <w:sz w:val="24"/>
          <w:szCs w:val="24"/>
        </w:rPr>
        <w:t>Os recursos</w:t>
      </w:r>
      <w:r w:rsidRPr="00D84FAA">
        <w:rPr>
          <w:color w:val="38343B"/>
          <w:sz w:val="24"/>
          <w:szCs w:val="24"/>
        </w:rPr>
        <w:t xml:space="preserve">, </w:t>
      </w:r>
      <w:r w:rsidRPr="00D84FAA">
        <w:rPr>
          <w:color w:val="17131D"/>
          <w:sz w:val="24"/>
          <w:szCs w:val="24"/>
        </w:rPr>
        <w:t>devidamente fundamentados</w:t>
      </w:r>
      <w:r w:rsidRPr="00D84FAA">
        <w:rPr>
          <w:color w:val="38343B"/>
          <w:sz w:val="24"/>
          <w:szCs w:val="24"/>
        </w:rPr>
        <w:t xml:space="preserve">, </w:t>
      </w:r>
      <w:r w:rsidRPr="00D84FAA">
        <w:rPr>
          <w:color w:val="17131D"/>
          <w:sz w:val="24"/>
          <w:szCs w:val="24"/>
        </w:rPr>
        <w:t>deverão ser dirigidos a Comissão Interna de Seleção e protocolados na Coordenação de Gestão de Pessoas do IFMG</w:t>
      </w:r>
      <w:r w:rsidRPr="00D84FAA">
        <w:rPr>
          <w:color w:val="38343B"/>
          <w:sz w:val="24"/>
          <w:szCs w:val="24"/>
        </w:rPr>
        <w:t xml:space="preserve">, </w:t>
      </w:r>
      <w:r w:rsidRPr="00D84FAA">
        <w:rPr>
          <w:color w:val="17131D"/>
          <w:sz w:val="24"/>
          <w:szCs w:val="24"/>
        </w:rPr>
        <w:t xml:space="preserve">Unidade 1 do IFMG </w:t>
      </w:r>
      <w:r w:rsidR="00FD7CB1" w:rsidRPr="00FD7CB1">
        <w:rPr>
          <w:i/>
          <w:color w:val="17131D"/>
          <w:sz w:val="24"/>
          <w:szCs w:val="24"/>
        </w:rPr>
        <w:t>Ca</w:t>
      </w:r>
      <w:r w:rsidR="00BC0FC4" w:rsidRPr="00FD7CB1">
        <w:rPr>
          <w:i/>
          <w:color w:val="17131D"/>
          <w:sz w:val="24"/>
          <w:szCs w:val="24"/>
        </w:rPr>
        <w:t>mpus</w:t>
      </w:r>
      <w:r w:rsidR="00BC0FC4" w:rsidRPr="00D84FAA">
        <w:rPr>
          <w:color w:val="17131D"/>
          <w:sz w:val="24"/>
          <w:szCs w:val="24"/>
        </w:rPr>
        <w:t xml:space="preserve"> Avançado Conselheiro Lafaiete</w:t>
      </w:r>
      <w:r w:rsidRPr="00D84FAA">
        <w:rPr>
          <w:color w:val="17131D"/>
          <w:sz w:val="24"/>
          <w:szCs w:val="24"/>
        </w:rPr>
        <w:t xml:space="preserve">, situado a Rua </w:t>
      </w:r>
      <w:r w:rsidR="00AE3D10">
        <w:rPr>
          <w:color w:val="17131D"/>
          <w:sz w:val="24"/>
          <w:szCs w:val="24"/>
        </w:rPr>
        <w:t>Teó</w:t>
      </w:r>
      <w:r w:rsidR="00631606">
        <w:rPr>
          <w:color w:val="17131D"/>
          <w:sz w:val="24"/>
          <w:szCs w:val="24"/>
        </w:rPr>
        <w:t xml:space="preserve">filo </w:t>
      </w:r>
      <w:proofErr w:type="spellStart"/>
      <w:r w:rsidR="00631606">
        <w:rPr>
          <w:color w:val="17131D"/>
          <w:sz w:val="24"/>
          <w:szCs w:val="24"/>
        </w:rPr>
        <w:t>Reyn</w:t>
      </w:r>
      <w:proofErr w:type="spellEnd"/>
      <w:r w:rsidR="00631606">
        <w:rPr>
          <w:color w:val="17131D"/>
          <w:sz w:val="24"/>
          <w:szCs w:val="24"/>
        </w:rPr>
        <w:t xml:space="preserve"> 441, São Dimas</w:t>
      </w:r>
      <w:r w:rsidR="008236DE" w:rsidRPr="00D84FAA">
        <w:rPr>
          <w:color w:val="17131D"/>
          <w:sz w:val="24"/>
          <w:szCs w:val="24"/>
        </w:rPr>
        <w:t>, Conselheiro Lafaiete-MG.</w:t>
      </w:r>
    </w:p>
    <w:p w:rsidR="00AD65F2" w:rsidRPr="00D84FAA" w:rsidRDefault="00631AC5" w:rsidP="00EB447F">
      <w:pPr>
        <w:pStyle w:val="PargrafodaLista"/>
        <w:numPr>
          <w:ilvl w:val="1"/>
          <w:numId w:val="7"/>
        </w:numPr>
        <w:tabs>
          <w:tab w:val="left" w:pos="523"/>
        </w:tabs>
        <w:ind w:left="522" w:hanging="420"/>
        <w:jc w:val="both"/>
        <w:rPr>
          <w:color w:val="17131D"/>
          <w:sz w:val="24"/>
          <w:szCs w:val="24"/>
        </w:rPr>
      </w:pPr>
      <w:r w:rsidRPr="00D84FAA">
        <w:rPr>
          <w:color w:val="17131D"/>
          <w:sz w:val="24"/>
          <w:szCs w:val="24"/>
        </w:rPr>
        <w:t>Os recursos serão julgados pela Comissão Interna de</w:t>
      </w:r>
      <w:r w:rsidRPr="00D84FAA">
        <w:rPr>
          <w:color w:val="17131D"/>
          <w:spacing w:val="-14"/>
          <w:sz w:val="24"/>
          <w:szCs w:val="24"/>
        </w:rPr>
        <w:t xml:space="preserve"> </w:t>
      </w:r>
      <w:r w:rsidRPr="00D84FAA">
        <w:rPr>
          <w:color w:val="17131D"/>
          <w:sz w:val="24"/>
          <w:szCs w:val="24"/>
        </w:rPr>
        <w:t>Seleção.</w:t>
      </w:r>
    </w:p>
    <w:p w:rsidR="00AD65F2" w:rsidRPr="00D84FAA" w:rsidRDefault="00631AC5" w:rsidP="00EB447F">
      <w:pPr>
        <w:pStyle w:val="PargrafodaLista"/>
        <w:numPr>
          <w:ilvl w:val="1"/>
          <w:numId w:val="7"/>
        </w:numPr>
        <w:tabs>
          <w:tab w:val="left" w:pos="570"/>
        </w:tabs>
        <w:ind w:right="109" w:firstLine="0"/>
        <w:jc w:val="both"/>
        <w:rPr>
          <w:color w:val="17131D"/>
          <w:sz w:val="24"/>
          <w:szCs w:val="24"/>
        </w:rPr>
      </w:pPr>
      <w:r w:rsidRPr="00D84FAA">
        <w:rPr>
          <w:color w:val="17131D"/>
          <w:sz w:val="24"/>
          <w:szCs w:val="24"/>
        </w:rPr>
        <w:t>O candidato poderá recorrer da decisão quanto ao julgamento das fases do Processo Seletivo no prazo de 1 (um) dia útil, contado da data de publicação do respectivo</w:t>
      </w:r>
      <w:r w:rsidRPr="00D84FAA">
        <w:rPr>
          <w:color w:val="17131D"/>
          <w:spacing w:val="-12"/>
          <w:sz w:val="24"/>
          <w:szCs w:val="24"/>
        </w:rPr>
        <w:t xml:space="preserve"> </w:t>
      </w:r>
      <w:r w:rsidRPr="00D84FAA">
        <w:rPr>
          <w:color w:val="17131D"/>
          <w:sz w:val="24"/>
          <w:szCs w:val="24"/>
        </w:rPr>
        <w:t>resultado.</w:t>
      </w:r>
    </w:p>
    <w:p w:rsidR="00AD65F2" w:rsidRPr="00D84FAA" w:rsidRDefault="00631AC5" w:rsidP="00EB447F">
      <w:pPr>
        <w:pStyle w:val="PargrafodaLista"/>
        <w:numPr>
          <w:ilvl w:val="1"/>
          <w:numId w:val="7"/>
        </w:numPr>
        <w:tabs>
          <w:tab w:val="left" w:pos="523"/>
        </w:tabs>
        <w:ind w:left="522" w:hanging="420"/>
        <w:jc w:val="both"/>
        <w:rPr>
          <w:color w:val="17131D"/>
          <w:sz w:val="24"/>
          <w:szCs w:val="24"/>
        </w:rPr>
      </w:pPr>
      <w:r w:rsidRPr="00D84FAA">
        <w:rPr>
          <w:color w:val="17131D"/>
          <w:sz w:val="24"/>
          <w:szCs w:val="24"/>
        </w:rPr>
        <w:t>Não ser</w:t>
      </w:r>
      <w:r w:rsidRPr="00D84FAA">
        <w:rPr>
          <w:color w:val="38343B"/>
          <w:sz w:val="24"/>
          <w:szCs w:val="24"/>
        </w:rPr>
        <w:t xml:space="preserve">á </w:t>
      </w:r>
      <w:r w:rsidRPr="00D84FAA">
        <w:rPr>
          <w:color w:val="17131D"/>
          <w:sz w:val="24"/>
          <w:szCs w:val="24"/>
        </w:rPr>
        <w:t>aceito recurso via fa</w:t>
      </w:r>
      <w:r w:rsidRPr="00D84FAA">
        <w:rPr>
          <w:color w:val="38343B"/>
          <w:sz w:val="24"/>
          <w:szCs w:val="24"/>
        </w:rPr>
        <w:t>x, v</w:t>
      </w:r>
      <w:r w:rsidRPr="00D84FAA">
        <w:rPr>
          <w:color w:val="17131D"/>
          <w:sz w:val="24"/>
          <w:szCs w:val="24"/>
        </w:rPr>
        <w:t>ia correio eletrônico ou, ainda, fora do</w:t>
      </w:r>
      <w:r w:rsidRPr="00D84FAA">
        <w:rPr>
          <w:color w:val="17131D"/>
          <w:spacing w:val="-12"/>
          <w:sz w:val="24"/>
          <w:szCs w:val="24"/>
        </w:rPr>
        <w:t xml:space="preserve"> </w:t>
      </w:r>
      <w:r w:rsidRPr="00D84FAA">
        <w:rPr>
          <w:color w:val="17131D"/>
          <w:sz w:val="24"/>
          <w:szCs w:val="24"/>
        </w:rPr>
        <w:t>prazo.</w:t>
      </w:r>
    </w:p>
    <w:p w:rsidR="00AD65F2" w:rsidRPr="00D84FAA" w:rsidRDefault="00631AC5" w:rsidP="00EB447F">
      <w:pPr>
        <w:pStyle w:val="PargrafodaLista"/>
        <w:numPr>
          <w:ilvl w:val="1"/>
          <w:numId w:val="7"/>
        </w:numPr>
        <w:tabs>
          <w:tab w:val="left" w:pos="523"/>
        </w:tabs>
        <w:ind w:left="522" w:hanging="420"/>
        <w:jc w:val="both"/>
        <w:rPr>
          <w:color w:val="17131D"/>
          <w:sz w:val="24"/>
          <w:szCs w:val="24"/>
        </w:rPr>
      </w:pPr>
      <w:r w:rsidRPr="00D84FAA">
        <w:rPr>
          <w:color w:val="17131D"/>
          <w:sz w:val="24"/>
          <w:szCs w:val="24"/>
        </w:rPr>
        <w:t>Em nenhuma hipótese serão aceitos pedidos de revisão de recursos</w:t>
      </w:r>
      <w:r w:rsidRPr="00D84FAA">
        <w:rPr>
          <w:color w:val="38343B"/>
          <w:sz w:val="24"/>
          <w:szCs w:val="24"/>
        </w:rPr>
        <w:t xml:space="preserve">, </w:t>
      </w:r>
      <w:r w:rsidRPr="00D84FAA">
        <w:rPr>
          <w:color w:val="17131D"/>
          <w:sz w:val="24"/>
          <w:szCs w:val="24"/>
        </w:rPr>
        <w:t>recur</w:t>
      </w:r>
      <w:r w:rsidRPr="00D84FAA">
        <w:rPr>
          <w:color w:val="38343B"/>
          <w:sz w:val="24"/>
          <w:szCs w:val="24"/>
        </w:rPr>
        <w:t>s</w:t>
      </w:r>
      <w:r w:rsidRPr="00D84FAA">
        <w:rPr>
          <w:color w:val="17131D"/>
          <w:sz w:val="24"/>
          <w:szCs w:val="24"/>
        </w:rPr>
        <w:t>os d</w:t>
      </w:r>
      <w:r w:rsidRPr="00D84FAA">
        <w:rPr>
          <w:color w:val="38343B"/>
          <w:sz w:val="24"/>
          <w:szCs w:val="24"/>
        </w:rPr>
        <w:t>e</w:t>
      </w:r>
      <w:r w:rsidRPr="00D84FAA">
        <w:rPr>
          <w:color w:val="38343B"/>
          <w:spacing w:val="-12"/>
          <w:sz w:val="24"/>
          <w:szCs w:val="24"/>
        </w:rPr>
        <w:t xml:space="preserve"> </w:t>
      </w:r>
      <w:r w:rsidRPr="00D84FAA">
        <w:rPr>
          <w:color w:val="38343B"/>
          <w:sz w:val="24"/>
          <w:szCs w:val="24"/>
        </w:rPr>
        <w:t>r</w:t>
      </w:r>
      <w:r w:rsidRPr="00D84FAA">
        <w:rPr>
          <w:color w:val="17131D"/>
          <w:sz w:val="24"/>
          <w:szCs w:val="24"/>
        </w:rPr>
        <w:t>ecursos.</w:t>
      </w:r>
    </w:p>
    <w:p w:rsidR="00AD65F2" w:rsidRPr="00D84FAA" w:rsidRDefault="00631AC5" w:rsidP="00EB447F">
      <w:pPr>
        <w:pStyle w:val="PargrafodaLista"/>
        <w:numPr>
          <w:ilvl w:val="1"/>
          <w:numId w:val="7"/>
        </w:numPr>
        <w:tabs>
          <w:tab w:val="left" w:pos="523"/>
        </w:tabs>
        <w:ind w:left="522" w:hanging="420"/>
        <w:jc w:val="both"/>
        <w:rPr>
          <w:color w:val="17131D"/>
          <w:sz w:val="24"/>
          <w:szCs w:val="24"/>
        </w:rPr>
      </w:pPr>
      <w:r w:rsidRPr="00D84FAA">
        <w:rPr>
          <w:color w:val="17131D"/>
          <w:sz w:val="24"/>
          <w:szCs w:val="24"/>
        </w:rPr>
        <w:t>Os recursos interpostos fora do prazo serão</w:t>
      </w:r>
      <w:r w:rsidRPr="00D84FAA">
        <w:rPr>
          <w:color w:val="17131D"/>
          <w:spacing w:val="-9"/>
          <w:sz w:val="24"/>
          <w:szCs w:val="24"/>
        </w:rPr>
        <w:t xml:space="preserve"> </w:t>
      </w:r>
      <w:r w:rsidRPr="00D84FAA">
        <w:rPr>
          <w:color w:val="17131D"/>
          <w:sz w:val="24"/>
          <w:szCs w:val="24"/>
        </w:rPr>
        <w:t>indeferidos.</w:t>
      </w:r>
    </w:p>
    <w:p w:rsidR="00AD65F2" w:rsidRPr="00D84FAA" w:rsidRDefault="00631AC5" w:rsidP="00EB447F">
      <w:pPr>
        <w:pStyle w:val="PargrafodaLista"/>
        <w:numPr>
          <w:ilvl w:val="1"/>
          <w:numId w:val="7"/>
        </w:numPr>
        <w:tabs>
          <w:tab w:val="left" w:pos="570"/>
        </w:tabs>
        <w:spacing w:before="5" w:line="274" w:lineRule="exact"/>
        <w:ind w:right="117" w:firstLine="0"/>
        <w:jc w:val="both"/>
        <w:rPr>
          <w:color w:val="17131D"/>
          <w:sz w:val="24"/>
          <w:szCs w:val="24"/>
        </w:rPr>
      </w:pPr>
      <w:r w:rsidRPr="00D84FAA">
        <w:rPr>
          <w:color w:val="17131D"/>
          <w:sz w:val="24"/>
          <w:szCs w:val="24"/>
        </w:rPr>
        <w:t>Recursos cujo teor desrespeite a Comissão Interna de Seleção serão indeferidos sem julgamento do</w:t>
      </w:r>
      <w:r w:rsidRPr="00D84FAA">
        <w:rPr>
          <w:color w:val="17131D"/>
          <w:spacing w:val="-7"/>
          <w:sz w:val="24"/>
          <w:szCs w:val="24"/>
        </w:rPr>
        <w:t xml:space="preserve"> </w:t>
      </w:r>
      <w:r w:rsidRPr="00D84FAA">
        <w:rPr>
          <w:color w:val="17131D"/>
          <w:sz w:val="24"/>
          <w:szCs w:val="24"/>
        </w:rPr>
        <w:t>mérito</w:t>
      </w:r>
      <w:r w:rsidRPr="00D84FAA">
        <w:rPr>
          <w:color w:val="38343B"/>
          <w:sz w:val="24"/>
          <w:szCs w:val="24"/>
        </w:rPr>
        <w:t>.</w:t>
      </w:r>
    </w:p>
    <w:p w:rsidR="00AD65F2" w:rsidRPr="00D84FAA" w:rsidRDefault="00AD65F2" w:rsidP="00EB447F">
      <w:pPr>
        <w:pStyle w:val="Corpodetexto"/>
        <w:spacing w:before="1"/>
        <w:jc w:val="both"/>
      </w:pPr>
    </w:p>
    <w:p w:rsidR="00AD65F2" w:rsidRPr="00D84FAA" w:rsidRDefault="00631AC5" w:rsidP="00EB447F">
      <w:pPr>
        <w:pStyle w:val="Ttulo1"/>
        <w:numPr>
          <w:ilvl w:val="0"/>
          <w:numId w:val="7"/>
        </w:numPr>
        <w:tabs>
          <w:tab w:val="left" w:pos="343"/>
        </w:tabs>
        <w:spacing w:before="1" w:line="274" w:lineRule="exact"/>
        <w:ind w:left="342"/>
        <w:jc w:val="both"/>
        <w:rPr>
          <w:color w:val="17131D"/>
        </w:rPr>
      </w:pPr>
      <w:r w:rsidRPr="00D84FAA">
        <w:rPr>
          <w:color w:val="17131D"/>
        </w:rPr>
        <w:t>PRAZO DE VALIDADE DO PROCESSO</w:t>
      </w:r>
      <w:r w:rsidRPr="00D84FAA">
        <w:rPr>
          <w:color w:val="17131D"/>
          <w:spacing w:val="-10"/>
        </w:rPr>
        <w:t xml:space="preserve"> </w:t>
      </w:r>
      <w:r w:rsidRPr="00D84FAA">
        <w:rPr>
          <w:color w:val="17131D"/>
        </w:rPr>
        <w:t>SELETIVO</w:t>
      </w:r>
    </w:p>
    <w:p w:rsidR="00AD65F2" w:rsidRPr="00D84FAA" w:rsidRDefault="00631AC5" w:rsidP="00EB447F">
      <w:pPr>
        <w:pStyle w:val="PargrafodaLista"/>
        <w:numPr>
          <w:ilvl w:val="1"/>
          <w:numId w:val="7"/>
        </w:numPr>
        <w:tabs>
          <w:tab w:val="left" w:pos="551"/>
        </w:tabs>
        <w:ind w:right="111" w:firstLine="0"/>
        <w:jc w:val="both"/>
        <w:rPr>
          <w:color w:val="38343B"/>
          <w:sz w:val="24"/>
          <w:szCs w:val="24"/>
        </w:rPr>
      </w:pPr>
      <w:r w:rsidRPr="00D84FAA">
        <w:rPr>
          <w:color w:val="38343B"/>
          <w:sz w:val="24"/>
          <w:szCs w:val="24"/>
        </w:rPr>
        <w:t>O prazo de validade do presente processo seletivo, objeto deste edital, será de 6 (seis) meses a partir de sua homologação, podendo ser prorrogado por igual</w:t>
      </w:r>
      <w:r w:rsidRPr="00D84FAA">
        <w:rPr>
          <w:color w:val="38343B"/>
          <w:spacing w:val="-12"/>
          <w:sz w:val="24"/>
          <w:szCs w:val="24"/>
        </w:rPr>
        <w:t xml:space="preserve"> </w:t>
      </w:r>
      <w:r w:rsidRPr="00D84FAA">
        <w:rPr>
          <w:color w:val="38343B"/>
          <w:sz w:val="24"/>
          <w:szCs w:val="24"/>
        </w:rPr>
        <w:t>período.</w:t>
      </w:r>
    </w:p>
    <w:p w:rsidR="00AD65F2" w:rsidRPr="00D84FAA" w:rsidRDefault="00AD65F2" w:rsidP="00EB447F">
      <w:pPr>
        <w:pStyle w:val="Corpodetexto"/>
        <w:spacing w:before="4"/>
        <w:jc w:val="both"/>
      </w:pPr>
    </w:p>
    <w:p w:rsidR="00AD65F2" w:rsidRPr="00D84FAA" w:rsidRDefault="00631AC5" w:rsidP="00EB447F">
      <w:pPr>
        <w:pStyle w:val="Ttulo1"/>
        <w:numPr>
          <w:ilvl w:val="0"/>
          <w:numId w:val="7"/>
        </w:numPr>
        <w:tabs>
          <w:tab w:val="left" w:pos="343"/>
        </w:tabs>
        <w:spacing w:line="274" w:lineRule="exact"/>
        <w:ind w:left="342"/>
        <w:jc w:val="both"/>
        <w:rPr>
          <w:color w:val="16111A"/>
        </w:rPr>
      </w:pPr>
      <w:r w:rsidRPr="00D84FAA">
        <w:rPr>
          <w:color w:val="16111A"/>
        </w:rPr>
        <w:t>DO RESULTADO</w:t>
      </w:r>
      <w:r w:rsidRPr="00D84FAA">
        <w:rPr>
          <w:color w:val="16111A"/>
          <w:spacing w:val="-6"/>
        </w:rPr>
        <w:t xml:space="preserve"> </w:t>
      </w:r>
      <w:r w:rsidRPr="00D84FAA">
        <w:rPr>
          <w:color w:val="16111A"/>
        </w:rPr>
        <w:t>FINAL</w:t>
      </w:r>
    </w:p>
    <w:p w:rsidR="00AD65F2" w:rsidRPr="00D84FAA" w:rsidRDefault="00631AC5" w:rsidP="00EB447F">
      <w:pPr>
        <w:pStyle w:val="PargrafodaLista"/>
        <w:numPr>
          <w:ilvl w:val="1"/>
          <w:numId w:val="7"/>
        </w:numPr>
        <w:tabs>
          <w:tab w:val="left" w:pos="537"/>
        </w:tabs>
        <w:ind w:right="113" w:firstLine="0"/>
        <w:jc w:val="both"/>
        <w:rPr>
          <w:color w:val="17131D"/>
          <w:sz w:val="24"/>
          <w:szCs w:val="24"/>
        </w:rPr>
      </w:pPr>
      <w:r w:rsidRPr="00D84FAA">
        <w:rPr>
          <w:color w:val="17131D"/>
          <w:sz w:val="24"/>
          <w:szCs w:val="24"/>
        </w:rPr>
        <w:t>A pontuação para classificação final dos candidatos, será a soma dos pontos obtidos nas duas</w:t>
      </w:r>
      <w:r w:rsidRPr="00D84FAA">
        <w:rPr>
          <w:color w:val="17131D"/>
          <w:spacing w:val="14"/>
          <w:sz w:val="24"/>
          <w:szCs w:val="24"/>
        </w:rPr>
        <w:t xml:space="preserve"> </w:t>
      </w:r>
      <w:r w:rsidRPr="00D84FAA">
        <w:rPr>
          <w:color w:val="17131D"/>
          <w:sz w:val="24"/>
          <w:szCs w:val="24"/>
        </w:rPr>
        <w:t>etapas,</w:t>
      </w:r>
      <w:r w:rsidRPr="00D84FAA">
        <w:rPr>
          <w:color w:val="17131D"/>
          <w:spacing w:val="14"/>
          <w:sz w:val="24"/>
          <w:szCs w:val="24"/>
        </w:rPr>
        <w:t xml:space="preserve"> </w:t>
      </w:r>
      <w:r w:rsidRPr="00D84FAA">
        <w:rPr>
          <w:color w:val="17131D"/>
          <w:sz w:val="24"/>
          <w:szCs w:val="24"/>
        </w:rPr>
        <w:t>sendo</w:t>
      </w:r>
      <w:r w:rsidRPr="00D84FAA">
        <w:rPr>
          <w:color w:val="17131D"/>
          <w:spacing w:val="14"/>
          <w:sz w:val="24"/>
          <w:szCs w:val="24"/>
        </w:rPr>
        <w:t xml:space="preserve"> </w:t>
      </w:r>
      <w:r w:rsidRPr="00D84FAA">
        <w:rPr>
          <w:color w:val="17131D"/>
          <w:sz w:val="24"/>
          <w:szCs w:val="24"/>
        </w:rPr>
        <w:t>que</w:t>
      </w:r>
      <w:r w:rsidRPr="00D84FAA">
        <w:rPr>
          <w:color w:val="17131D"/>
          <w:spacing w:val="13"/>
          <w:sz w:val="24"/>
          <w:szCs w:val="24"/>
        </w:rPr>
        <w:t xml:space="preserve"> </w:t>
      </w:r>
      <w:r w:rsidRPr="00D84FAA">
        <w:rPr>
          <w:color w:val="17131D"/>
          <w:sz w:val="24"/>
          <w:szCs w:val="24"/>
        </w:rPr>
        <w:t>somente</w:t>
      </w:r>
      <w:r w:rsidRPr="00D84FAA">
        <w:rPr>
          <w:color w:val="17131D"/>
          <w:spacing w:val="14"/>
          <w:sz w:val="24"/>
          <w:szCs w:val="24"/>
        </w:rPr>
        <w:t xml:space="preserve"> </w:t>
      </w:r>
      <w:r w:rsidRPr="00D84FAA">
        <w:rPr>
          <w:color w:val="17131D"/>
          <w:sz w:val="24"/>
          <w:szCs w:val="24"/>
        </w:rPr>
        <w:t>os</w:t>
      </w:r>
      <w:r w:rsidRPr="00D84FAA">
        <w:rPr>
          <w:color w:val="17131D"/>
          <w:spacing w:val="14"/>
          <w:sz w:val="24"/>
          <w:szCs w:val="24"/>
        </w:rPr>
        <w:t xml:space="preserve"> </w:t>
      </w:r>
      <w:r w:rsidRPr="00D84FAA">
        <w:rPr>
          <w:color w:val="17131D"/>
          <w:sz w:val="24"/>
          <w:szCs w:val="24"/>
        </w:rPr>
        <w:t>candidatos</w:t>
      </w:r>
      <w:r w:rsidRPr="00D84FAA">
        <w:rPr>
          <w:color w:val="17131D"/>
          <w:spacing w:val="14"/>
          <w:sz w:val="24"/>
          <w:szCs w:val="24"/>
        </w:rPr>
        <w:t xml:space="preserve"> </w:t>
      </w:r>
      <w:r w:rsidRPr="00D84FAA">
        <w:rPr>
          <w:color w:val="17131D"/>
          <w:sz w:val="24"/>
          <w:szCs w:val="24"/>
        </w:rPr>
        <w:t>que</w:t>
      </w:r>
      <w:r w:rsidRPr="00D84FAA">
        <w:rPr>
          <w:color w:val="17131D"/>
          <w:spacing w:val="13"/>
          <w:sz w:val="24"/>
          <w:szCs w:val="24"/>
        </w:rPr>
        <w:t xml:space="preserve"> </w:t>
      </w:r>
      <w:r w:rsidRPr="00D84FAA">
        <w:rPr>
          <w:color w:val="17131D"/>
          <w:sz w:val="24"/>
          <w:szCs w:val="24"/>
        </w:rPr>
        <w:t>obtiverem</w:t>
      </w:r>
      <w:r w:rsidRPr="00D84FAA">
        <w:rPr>
          <w:color w:val="17131D"/>
          <w:spacing w:val="15"/>
          <w:sz w:val="24"/>
          <w:szCs w:val="24"/>
        </w:rPr>
        <w:t xml:space="preserve"> </w:t>
      </w:r>
      <w:r w:rsidRPr="00D84FAA">
        <w:rPr>
          <w:color w:val="17131D"/>
          <w:sz w:val="24"/>
          <w:szCs w:val="24"/>
        </w:rPr>
        <w:t>a</w:t>
      </w:r>
      <w:r w:rsidRPr="00D84FAA">
        <w:rPr>
          <w:color w:val="17131D"/>
          <w:spacing w:val="13"/>
          <w:sz w:val="24"/>
          <w:szCs w:val="24"/>
        </w:rPr>
        <w:t xml:space="preserve"> </w:t>
      </w:r>
      <w:r w:rsidRPr="00D84FAA">
        <w:rPr>
          <w:color w:val="17131D"/>
          <w:sz w:val="24"/>
          <w:szCs w:val="24"/>
        </w:rPr>
        <w:t>nota</w:t>
      </w:r>
      <w:r w:rsidRPr="00D84FAA">
        <w:rPr>
          <w:color w:val="17131D"/>
          <w:spacing w:val="14"/>
          <w:sz w:val="24"/>
          <w:szCs w:val="24"/>
        </w:rPr>
        <w:t xml:space="preserve"> </w:t>
      </w:r>
      <w:r w:rsidRPr="00D84FAA">
        <w:rPr>
          <w:color w:val="17131D"/>
          <w:sz w:val="24"/>
          <w:szCs w:val="24"/>
        </w:rPr>
        <w:t>final</w:t>
      </w:r>
      <w:r w:rsidRPr="00D84FAA">
        <w:rPr>
          <w:color w:val="17131D"/>
          <w:spacing w:val="12"/>
          <w:sz w:val="24"/>
          <w:szCs w:val="24"/>
        </w:rPr>
        <w:t xml:space="preserve"> </w:t>
      </w:r>
      <w:r w:rsidRPr="00D84FAA">
        <w:rPr>
          <w:color w:val="17131D"/>
          <w:sz w:val="24"/>
          <w:szCs w:val="24"/>
        </w:rPr>
        <w:t>superior</w:t>
      </w:r>
      <w:r w:rsidRPr="00D84FAA">
        <w:rPr>
          <w:color w:val="17131D"/>
          <w:spacing w:val="14"/>
          <w:sz w:val="24"/>
          <w:szCs w:val="24"/>
        </w:rPr>
        <w:t xml:space="preserve"> </w:t>
      </w:r>
      <w:r w:rsidRPr="00D84FAA">
        <w:rPr>
          <w:color w:val="17131D"/>
          <w:sz w:val="24"/>
          <w:szCs w:val="24"/>
        </w:rPr>
        <w:t>ou</w:t>
      </w:r>
      <w:r w:rsidRPr="00D84FAA">
        <w:rPr>
          <w:color w:val="17131D"/>
          <w:spacing w:val="14"/>
          <w:sz w:val="24"/>
          <w:szCs w:val="24"/>
        </w:rPr>
        <w:t xml:space="preserve"> </w:t>
      </w:r>
      <w:r w:rsidRPr="00D84FAA">
        <w:rPr>
          <w:color w:val="17131D"/>
          <w:sz w:val="24"/>
          <w:szCs w:val="24"/>
        </w:rPr>
        <w:t>igual</w:t>
      </w:r>
      <w:r w:rsidRPr="00D84FAA">
        <w:rPr>
          <w:color w:val="17131D"/>
          <w:spacing w:val="15"/>
          <w:sz w:val="24"/>
          <w:szCs w:val="24"/>
        </w:rPr>
        <w:t xml:space="preserve"> </w:t>
      </w:r>
      <w:r w:rsidRPr="00D84FAA">
        <w:rPr>
          <w:color w:val="17131D"/>
          <w:sz w:val="24"/>
          <w:szCs w:val="24"/>
        </w:rPr>
        <w:t>a</w:t>
      </w:r>
    </w:p>
    <w:p w:rsidR="00AD65F2" w:rsidRPr="00D84FAA" w:rsidRDefault="00631AC5" w:rsidP="00EB447F">
      <w:pPr>
        <w:pStyle w:val="Corpodetexto"/>
        <w:spacing w:before="46"/>
        <w:ind w:left="102"/>
        <w:jc w:val="both"/>
      </w:pPr>
      <w:r w:rsidRPr="00D84FAA">
        <w:rPr>
          <w:color w:val="17131D"/>
        </w:rPr>
        <w:t>60 (sessenta) pontos serão classificados.</w:t>
      </w:r>
    </w:p>
    <w:p w:rsidR="00AD65F2" w:rsidRPr="00D84FAA" w:rsidRDefault="00631AC5" w:rsidP="00EB447F">
      <w:pPr>
        <w:pStyle w:val="PargrafodaLista"/>
        <w:numPr>
          <w:ilvl w:val="1"/>
          <w:numId w:val="7"/>
        </w:numPr>
        <w:tabs>
          <w:tab w:val="left" w:pos="566"/>
        </w:tabs>
        <w:ind w:right="111" w:firstLine="0"/>
        <w:jc w:val="both"/>
        <w:rPr>
          <w:sz w:val="24"/>
          <w:szCs w:val="24"/>
        </w:rPr>
      </w:pPr>
      <w:r w:rsidRPr="00D84FAA">
        <w:rPr>
          <w:sz w:val="24"/>
          <w:szCs w:val="24"/>
        </w:rPr>
        <w:t>No caso de empate na nota do resultado final, serão aplicados sucessivamente, até o desempate, os seguintes</w:t>
      </w:r>
      <w:r w:rsidRPr="00D84FAA">
        <w:rPr>
          <w:spacing w:val="-9"/>
          <w:sz w:val="24"/>
          <w:szCs w:val="24"/>
        </w:rPr>
        <w:t xml:space="preserve"> </w:t>
      </w:r>
      <w:r w:rsidRPr="00D84FAA">
        <w:rPr>
          <w:sz w:val="24"/>
          <w:szCs w:val="24"/>
        </w:rPr>
        <w:t>critérios:</w:t>
      </w:r>
    </w:p>
    <w:p w:rsidR="00AD65F2" w:rsidRPr="00D84FAA" w:rsidRDefault="008169CC" w:rsidP="00EB447F">
      <w:pPr>
        <w:pStyle w:val="PargrafodaLista"/>
        <w:numPr>
          <w:ilvl w:val="0"/>
          <w:numId w:val="2"/>
        </w:numPr>
        <w:tabs>
          <w:tab w:val="left" w:pos="347"/>
        </w:tabs>
        <w:ind w:hanging="244"/>
        <w:jc w:val="both"/>
        <w:rPr>
          <w:sz w:val="24"/>
          <w:szCs w:val="24"/>
        </w:rPr>
      </w:pPr>
      <w:proofErr w:type="gramStart"/>
      <w:r w:rsidRPr="00D84FAA">
        <w:rPr>
          <w:sz w:val="24"/>
          <w:szCs w:val="24"/>
        </w:rPr>
        <w:t>maior</w:t>
      </w:r>
      <w:proofErr w:type="gramEnd"/>
      <w:r w:rsidRPr="00D84FAA">
        <w:rPr>
          <w:sz w:val="24"/>
          <w:szCs w:val="24"/>
        </w:rPr>
        <w:t xml:space="preserve"> nota na</w:t>
      </w:r>
      <w:r w:rsidRPr="00D84FAA">
        <w:rPr>
          <w:spacing w:val="-6"/>
          <w:sz w:val="24"/>
          <w:szCs w:val="24"/>
        </w:rPr>
        <w:t xml:space="preserve"> </w:t>
      </w:r>
      <w:r w:rsidRPr="00D84FAA">
        <w:rPr>
          <w:sz w:val="24"/>
          <w:szCs w:val="24"/>
        </w:rPr>
        <w:t>Entrevista</w:t>
      </w:r>
      <w:r w:rsidR="00631AC5" w:rsidRPr="00D84FAA">
        <w:rPr>
          <w:sz w:val="24"/>
          <w:szCs w:val="24"/>
        </w:rPr>
        <w:t>;</w:t>
      </w:r>
    </w:p>
    <w:p w:rsidR="00AD65F2" w:rsidRPr="00D84FAA" w:rsidRDefault="00631AC5" w:rsidP="00EB447F">
      <w:pPr>
        <w:pStyle w:val="PargrafodaLista"/>
        <w:numPr>
          <w:ilvl w:val="0"/>
          <w:numId w:val="2"/>
        </w:numPr>
        <w:tabs>
          <w:tab w:val="left" w:pos="362"/>
        </w:tabs>
        <w:ind w:left="361" w:hanging="259"/>
        <w:jc w:val="both"/>
        <w:rPr>
          <w:sz w:val="24"/>
          <w:szCs w:val="24"/>
        </w:rPr>
      </w:pPr>
      <w:proofErr w:type="gramStart"/>
      <w:r w:rsidRPr="00D84FAA">
        <w:rPr>
          <w:sz w:val="24"/>
          <w:szCs w:val="24"/>
        </w:rPr>
        <w:t>maior</w:t>
      </w:r>
      <w:proofErr w:type="gramEnd"/>
      <w:r w:rsidRPr="00D84FAA">
        <w:rPr>
          <w:sz w:val="24"/>
          <w:szCs w:val="24"/>
        </w:rPr>
        <w:t xml:space="preserve"> nota na pontuação do Histórico ou Ficha</w:t>
      </w:r>
      <w:r w:rsidRPr="00D84FAA">
        <w:rPr>
          <w:spacing w:val="-8"/>
          <w:sz w:val="24"/>
          <w:szCs w:val="24"/>
        </w:rPr>
        <w:t xml:space="preserve"> </w:t>
      </w:r>
      <w:r w:rsidRPr="00D84FAA">
        <w:rPr>
          <w:sz w:val="24"/>
          <w:szCs w:val="24"/>
        </w:rPr>
        <w:t>Acadêmica;</w:t>
      </w:r>
    </w:p>
    <w:p w:rsidR="00AD65F2" w:rsidRPr="00D84FAA" w:rsidRDefault="00631AC5" w:rsidP="00EB447F">
      <w:pPr>
        <w:pStyle w:val="PargrafodaLista"/>
        <w:numPr>
          <w:ilvl w:val="0"/>
          <w:numId w:val="2"/>
        </w:numPr>
        <w:tabs>
          <w:tab w:val="left" w:pos="348"/>
        </w:tabs>
        <w:ind w:left="347"/>
        <w:jc w:val="both"/>
        <w:rPr>
          <w:sz w:val="24"/>
          <w:szCs w:val="24"/>
        </w:rPr>
      </w:pPr>
      <w:proofErr w:type="gramStart"/>
      <w:r w:rsidRPr="00D84FAA">
        <w:rPr>
          <w:sz w:val="24"/>
          <w:szCs w:val="24"/>
        </w:rPr>
        <w:t>maior</w:t>
      </w:r>
      <w:proofErr w:type="gramEnd"/>
      <w:r w:rsidRPr="00D84FAA">
        <w:rPr>
          <w:sz w:val="24"/>
          <w:szCs w:val="24"/>
        </w:rPr>
        <w:t xml:space="preserve"> nota na pontuação do</w:t>
      </w:r>
      <w:r w:rsidRPr="00D84FAA">
        <w:rPr>
          <w:spacing w:val="-7"/>
          <w:sz w:val="24"/>
          <w:szCs w:val="24"/>
        </w:rPr>
        <w:t xml:space="preserve"> </w:t>
      </w:r>
      <w:r w:rsidRPr="00D84FAA">
        <w:rPr>
          <w:sz w:val="24"/>
          <w:szCs w:val="24"/>
        </w:rPr>
        <w:t>Currículo;</w:t>
      </w:r>
    </w:p>
    <w:p w:rsidR="00AD65F2" w:rsidRPr="00D84FAA" w:rsidRDefault="008169CC" w:rsidP="00EB447F">
      <w:pPr>
        <w:pStyle w:val="PargrafodaLista"/>
        <w:numPr>
          <w:ilvl w:val="0"/>
          <w:numId w:val="2"/>
        </w:numPr>
        <w:tabs>
          <w:tab w:val="left" w:pos="362"/>
        </w:tabs>
        <w:ind w:left="362" w:hanging="260"/>
        <w:jc w:val="both"/>
        <w:rPr>
          <w:sz w:val="24"/>
          <w:szCs w:val="24"/>
        </w:rPr>
      </w:pPr>
      <w:proofErr w:type="gramStart"/>
      <w:r w:rsidRPr="00D84FAA">
        <w:rPr>
          <w:sz w:val="24"/>
          <w:szCs w:val="24"/>
        </w:rPr>
        <w:t>aluno</w:t>
      </w:r>
      <w:proofErr w:type="gramEnd"/>
      <w:r w:rsidRPr="00D84FAA">
        <w:rPr>
          <w:sz w:val="24"/>
          <w:szCs w:val="24"/>
        </w:rPr>
        <w:t xml:space="preserve"> do curso superior contemplado pelo </w:t>
      </w:r>
      <w:proofErr w:type="spellStart"/>
      <w:r w:rsidRPr="00D84FAA">
        <w:rPr>
          <w:sz w:val="24"/>
          <w:szCs w:val="24"/>
        </w:rPr>
        <w:t>ProUni</w:t>
      </w:r>
      <w:proofErr w:type="spellEnd"/>
      <w:r w:rsidRPr="00D84FAA">
        <w:rPr>
          <w:sz w:val="24"/>
          <w:szCs w:val="24"/>
        </w:rPr>
        <w:t xml:space="preserve"> ou pelo</w:t>
      </w:r>
      <w:r w:rsidRPr="00D84FAA">
        <w:rPr>
          <w:spacing w:val="-8"/>
          <w:sz w:val="24"/>
          <w:szCs w:val="24"/>
        </w:rPr>
        <w:t xml:space="preserve"> </w:t>
      </w:r>
      <w:r w:rsidRPr="00D84FAA">
        <w:rPr>
          <w:sz w:val="24"/>
          <w:szCs w:val="24"/>
        </w:rPr>
        <w:t>FIES</w:t>
      </w:r>
      <w:r w:rsidR="00631AC5" w:rsidRPr="00D84FAA">
        <w:rPr>
          <w:sz w:val="24"/>
          <w:szCs w:val="24"/>
        </w:rPr>
        <w:t>;</w:t>
      </w:r>
    </w:p>
    <w:p w:rsidR="00AD65F2" w:rsidRPr="00D84FAA" w:rsidRDefault="00631AC5" w:rsidP="00EB447F">
      <w:pPr>
        <w:pStyle w:val="PargrafodaLista"/>
        <w:numPr>
          <w:ilvl w:val="0"/>
          <w:numId w:val="2"/>
        </w:numPr>
        <w:tabs>
          <w:tab w:val="left" w:pos="348"/>
        </w:tabs>
        <w:ind w:left="347"/>
        <w:jc w:val="both"/>
        <w:rPr>
          <w:sz w:val="24"/>
          <w:szCs w:val="24"/>
        </w:rPr>
      </w:pPr>
      <w:proofErr w:type="gramStart"/>
      <w:r w:rsidRPr="00D84FAA">
        <w:rPr>
          <w:sz w:val="24"/>
          <w:szCs w:val="24"/>
        </w:rPr>
        <w:t>maior</w:t>
      </w:r>
      <w:proofErr w:type="gramEnd"/>
      <w:r w:rsidRPr="00D84FAA">
        <w:rPr>
          <w:spacing w:val="-3"/>
          <w:sz w:val="24"/>
          <w:szCs w:val="24"/>
        </w:rPr>
        <w:t xml:space="preserve"> </w:t>
      </w:r>
      <w:r w:rsidRPr="00D84FAA">
        <w:rPr>
          <w:sz w:val="24"/>
          <w:szCs w:val="24"/>
        </w:rPr>
        <w:t>idade.</w:t>
      </w:r>
    </w:p>
    <w:p w:rsidR="00AD65F2" w:rsidRPr="00D84FAA" w:rsidRDefault="00631AC5" w:rsidP="00EB447F">
      <w:pPr>
        <w:pStyle w:val="PargrafodaLista"/>
        <w:numPr>
          <w:ilvl w:val="1"/>
          <w:numId w:val="7"/>
        </w:numPr>
        <w:tabs>
          <w:tab w:val="left" w:pos="530"/>
        </w:tabs>
        <w:ind w:right="109" w:firstLine="0"/>
        <w:jc w:val="both"/>
        <w:rPr>
          <w:b/>
          <w:color w:val="16111A"/>
          <w:sz w:val="24"/>
          <w:szCs w:val="24"/>
        </w:rPr>
      </w:pPr>
      <w:r w:rsidRPr="00D84FAA">
        <w:rPr>
          <w:color w:val="16111A"/>
          <w:sz w:val="24"/>
          <w:szCs w:val="24"/>
        </w:rPr>
        <w:t xml:space="preserve">A classificação final dos candidatos será divulgada em ordem decrescente e a divulgação será feita no site </w:t>
      </w:r>
      <w:r w:rsidRPr="00D84FAA">
        <w:rPr>
          <w:sz w:val="24"/>
          <w:szCs w:val="24"/>
          <w:u w:val="single"/>
        </w:rPr>
        <w:t>www.ifmg.edu.br</w:t>
      </w:r>
      <w:r w:rsidRPr="00D84FAA">
        <w:rPr>
          <w:color w:val="16111A"/>
          <w:sz w:val="24"/>
          <w:szCs w:val="24"/>
          <w:u w:val="single" w:color="000000"/>
        </w:rPr>
        <w:t xml:space="preserve">, </w:t>
      </w:r>
      <w:r w:rsidRPr="00D84FAA">
        <w:rPr>
          <w:b/>
          <w:color w:val="16111A"/>
          <w:sz w:val="24"/>
          <w:szCs w:val="24"/>
          <w:u w:val="single" w:color="000000"/>
        </w:rPr>
        <w:t>a partir das 14 horas do dia</w:t>
      </w:r>
      <w:r w:rsidRPr="00D84FAA">
        <w:rPr>
          <w:b/>
          <w:color w:val="16111A"/>
          <w:spacing w:val="-8"/>
          <w:sz w:val="24"/>
          <w:szCs w:val="24"/>
          <w:u w:val="single" w:color="000000"/>
        </w:rPr>
        <w:t xml:space="preserve"> </w:t>
      </w:r>
      <w:r w:rsidR="008236DE" w:rsidRPr="00D84FAA">
        <w:rPr>
          <w:b/>
          <w:color w:val="16111A"/>
          <w:sz w:val="24"/>
          <w:szCs w:val="24"/>
          <w:u w:val="single" w:color="000000"/>
        </w:rPr>
        <w:t>06/04/2017</w:t>
      </w:r>
      <w:r w:rsidRPr="00D84FAA">
        <w:rPr>
          <w:b/>
          <w:color w:val="16111A"/>
          <w:sz w:val="24"/>
          <w:szCs w:val="24"/>
          <w:u w:val="single" w:color="000000"/>
        </w:rPr>
        <w:t>.</w:t>
      </w:r>
    </w:p>
    <w:p w:rsidR="00AD65F2" w:rsidRPr="00D84FAA" w:rsidRDefault="00631AC5" w:rsidP="00EB447F">
      <w:pPr>
        <w:pStyle w:val="PargrafodaLista"/>
        <w:numPr>
          <w:ilvl w:val="1"/>
          <w:numId w:val="7"/>
        </w:numPr>
        <w:tabs>
          <w:tab w:val="left" w:pos="532"/>
        </w:tabs>
        <w:ind w:right="111" w:firstLine="0"/>
        <w:jc w:val="both"/>
        <w:rPr>
          <w:color w:val="16111A"/>
          <w:sz w:val="24"/>
          <w:szCs w:val="24"/>
        </w:rPr>
      </w:pPr>
      <w:r w:rsidRPr="00D84FAA">
        <w:rPr>
          <w:color w:val="16111A"/>
          <w:sz w:val="24"/>
          <w:szCs w:val="24"/>
        </w:rPr>
        <w:t xml:space="preserve">O IFMG – Campus </w:t>
      </w:r>
      <w:r w:rsidR="008236DE" w:rsidRPr="00D84FAA">
        <w:rPr>
          <w:color w:val="16111A"/>
          <w:sz w:val="24"/>
          <w:szCs w:val="24"/>
        </w:rPr>
        <w:t>Avançado Conselheiro Lafaiete</w:t>
      </w:r>
      <w:r w:rsidRPr="00D84FAA">
        <w:rPr>
          <w:color w:val="16111A"/>
          <w:sz w:val="24"/>
          <w:szCs w:val="24"/>
        </w:rPr>
        <w:t xml:space="preserve"> entrará em contato com</w:t>
      </w:r>
      <w:r w:rsidRPr="00D84FAA">
        <w:rPr>
          <w:color w:val="D0CFDB"/>
          <w:sz w:val="24"/>
          <w:szCs w:val="24"/>
        </w:rPr>
        <w:t xml:space="preserve">· </w:t>
      </w:r>
      <w:r w:rsidRPr="00D84FAA">
        <w:rPr>
          <w:color w:val="16111A"/>
          <w:sz w:val="24"/>
          <w:szCs w:val="24"/>
        </w:rPr>
        <w:t>o aprovado para execução dos procedimentos de formalização do</w:t>
      </w:r>
      <w:r w:rsidRPr="00D84FAA">
        <w:rPr>
          <w:color w:val="16111A"/>
          <w:spacing w:val="-9"/>
          <w:sz w:val="24"/>
          <w:szCs w:val="24"/>
        </w:rPr>
        <w:t xml:space="preserve"> </w:t>
      </w:r>
      <w:r w:rsidRPr="00D84FAA">
        <w:rPr>
          <w:color w:val="16111A"/>
          <w:sz w:val="24"/>
          <w:szCs w:val="24"/>
        </w:rPr>
        <w:t>estágio.</w:t>
      </w:r>
    </w:p>
    <w:p w:rsidR="00AD65F2" w:rsidRPr="00D84FAA" w:rsidRDefault="00631AC5" w:rsidP="00EB447F">
      <w:pPr>
        <w:pStyle w:val="PargrafodaLista"/>
        <w:numPr>
          <w:ilvl w:val="1"/>
          <w:numId w:val="7"/>
        </w:numPr>
        <w:tabs>
          <w:tab w:val="left" w:pos="580"/>
        </w:tabs>
        <w:ind w:right="115" w:firstLine="0"/>
        <w:jc w:val="both"/>
        <w:rPr>
          <w:sz w:val="24"/>
          <w:szCs w:val="24"/>
        </w:rPr>
      </w:pPr>
      <w:r w:rsidRPr="00D84FAA">
        <w:rPr>
          <w:sz w:val="24"/>
          <w:szCs w:val="24"/>
        </w:rPr>
        <w:t>A classificação no processo para admissão de estagiários não assegura o direito ao estágio, mas apenas a expectativa de ser aproveitado a partir da existência de vaga. A concretização deste ato fica condicionada ao surgimento de nova vaga, à desistência do candidato convocado para celebrar o Termo de Compromisso ou quando ocorrer o desligamento do estagiário pelas ocorrências previstas na legislação em vigor, durante a validade do</w:t>
      </w:r>
      <w:r w:rsidRPr="00D84FAA">
        <w:rPr>
          <w:spacing w:val="-5"/>
          <w:sz w:val="24"/>
          <w:szCs w:val="24"/>
        </w:rPr>
        <w:t xml:space="preserve"> </w:t>
      </w:r>
      <w:r w:rsidRPr="00D84FAA">
        <w:rPr>
          <w:sz w:val="24"/>
          <w:szCs w:val="24"/>
        </w:rPr>
        <w:t>processo.</w:t>
      </w:r>
    </w:p>
    <w:p w:rsidR="00AD65F2" w:rsidRPr="00D84FAA" w:rsidRDefault="00AD65F2" w:rsidP="00EB447F">
      <w:pPr>
        <w:pStyle w:val="Corpodetexto"/>
        <w:spacing w:before="4"/>
        <w:jc w:val="both"/>
      </w:pPr>
    </w:p>
    <w:p w:rsidR="00AD65F2" w:rsidRPr="00D84FAA" w:rsidRDefault="00631AC5" w:rsidP="00EB447F">
      <w:pPr>
        <w:pStyle w:val="Ttulo1"/>
        <w:numPr>
          <w:ilvl w:val="0"/>
          <w:numId w:val="7"/>
        </w:numPr>
        <w:tabs>
          <w:tab w:val="left" w:pos="343"/>
        </w:tabs>
        <w:spacing w:before="1" w:line="274" w:lineRule="exact"/>
        <w:ind w:left="342"/>
        <w:jc w:val="both"/>
        <w:rPr>
          <w:color w:val="16111A"/>
        </w:rPr>
      </w:pPr>
      <w:r w:rsidRPr="00D84FAA">
        <w:rPr>
          <w:color w:val="16111A"/>
        </w:rPr>
        <w:t>DAS DISPOSIÇÕES</w:t>
      </w:r>
      <w:r w:rsidRPr="00D84FAA">
        <w:rPr>
          <w:color w:val="16111A"/>
          <w:spacing w:val="-7"/>
        </w:rPr>
        <w:t xml:space="preserve"> </w:t>
      </w:r>
      <w:r w:rsidRPr="00D84FAA">
        <w:rPr>
          <w:color w:val="16111A"/>
        </w:rPr>
        <w:t>FINAIS</w:t>
      </w:r>
    </w:p>
    <w:p w:rsidR="00AD65F2" w:rsidRPr="00D84FAA" w:rsidRDefault="00631AC5" w:rsidP="00EB447F">
      <w:pPr>
        <w:pStyle w:val="PargrafodaLista"/>
        <w:numPr>
          <w:ilvl w:val="1"/>
          <w:numId w:val="7"/>
        </w:numPr>
        <w:tabs>
          <w:tab w:val="left" w:pos="539"/>
        </w:tabs>
        <w:ind w:right="119" w:firstLine="0"/>
        <w:jc w:val="both"/>
        <w:rPr>
          <w:sz w:val="24"/>
          <w:szCs w:val="24"/>
        </w:rPr>
      </w:pPr>
      <w:r w:rsidRPr="00D84FAA">
        <w:rPr>
          <w:sz w:val="24"/>
          <w:szCs w:val="24"/>
        </w:rPr>
        <w:t xml:space="preserve">Não fará jus ao recebimento da bolsa de estágio ou outra forma de contraprestação pela </w:t>
      </w:r>
      <w:r w:rsidRPr="00D84FAA">
        <w:rPr>
          <w:sz w:val="24"/>
          <w:szCs w:val="24"/>
        </w:rPr>
        <w:lastRenderedPageBreak/>
        <w:t xml:space="preserve">realização de estágio no IFMG - Campus </w:t>
      </w:r>
      <w:r w:rsidR="008236DE" w:rsidRPr="00D84FAA">
        <w:rPr>
          <w:color w:val="16111A"/>
          <w:sz w:val="24"/>
          <w:szCs w:val="24"/>
        </w:rPr>
        <w:t>Avançado Conselheiro Lafaiete</w:t>
      </w:r>
      <w:r w:rsidRPr="00D84FAA">
        <w:rPr>
          <w:sz w:val="24"/>
          <w:szCs w:val="24"/>
        </w:rPr>
        <w:t>:</w:t>
      </w:r>
    </w:p>
    <w:p w:rsidR="00AD65F2" w:rsidRPr="00D84FAA" w:rsidRDefault="00631AC5" w:rsidP="00EB447F">
      <w:pPr>
        <w:pStyle w:val="PargrafodaLista"/>
        <w:numPr>
          <w:ilvl w:val="0"/>
          <w:numId w:val="1"/>
        </w:numPr>
        <w:tabs>
          <w:tab w:val="left" w:pos="1014"/>
        </w:tabs>
        <w:ind w:right="110" w:firstLine="720"/>
        <w:jc w:val="both"/>
        <w:rPr>
          <w:sz w:val="24"/>
          <w:szCs w:val="24"/>
        </w:rPr>
      </w:pPr>
      <w:r w:rsidRPr="00D84FAA">
        <w:rPr>
          <w:sz w:val="24"/>
          <w:szCs w:val="24"/>
        </w:rPr>
        <w:t xml:space="preserve">- </w:t>
      </w:r>
      <w:proofErr w:type="gramStart"/>
      <w:r w:rsidRPr="00D84FAA">
        <w:rPr>
          <w:sz w:val="24"/>
          <w:szCs w:val="24"/>
        </w:rPr>
        <w:t>o</w:t>
      </w:r>
      <w:proofErr w:type="gramEnd"/>
      <w:r w:rsidRPr="00D84FAA">
        <w:rPr>
          <w:sz w:val="24"/>
          <w:szCs w:val="24"/>
        </w:rPr>
        <w:t xml:space="preserve"> ocupante de cargo, emprego ou função vinculado a órgãos ou entidades da administração pública direta ou indireta de qualquer um dos Poderes da União, dos Estados, do Distrito Federal ou dos</w:t>
      </w:r>
      <w:r w:rsidRPr="00D84FAA">
        <w:rPr>
          <w:spacing w:val="-6"/>
          <w:sz w:val="24"/>
          <w:szCs w:val="24"/>
        </w:rPr>
        <w:t xml:space="preserve"> </w:t>
      </w:r>
      <w:r w:rsidRPr="00D84FAA">
        <w:rPr>
          <w:sz w:val="24"/>
          <w:szCs w:val="24"/>
        </w:rPr>
        <w:t>Municípios;</w:t>
      </w:r>
    </w:p>
    <w:p w:rsidR="00AD65F2" w:rsidRPr="00D84FAA" w:rsidRDefault="00631AC5" w:rsidP="00EB447F">
      <w:pPr>
        <w:pStyle w:val="PargrafodaLista"/>
        <w:numPr>
          <w:ilvl w:val="0"/>
          <w:numId w:val="1"/>
        </w:numPr>
        <w:tabs>
          <w:tab w:val="left" w:pos="1041"/>
        </w:tabs>
        <w:ind w:left="1040" w:hanging="218"/>
        <w:jc w:val="both"/>
        <w:rPr>
          <w:sz w:val="24"/>
          <w:szCs w:val="24"/>
        </w:rPr>
      </w:pPr>
      <w:r w:rsidRPr="00D84FAA">
        <w:rPr>
          <w:sz w:val="24"/>
          <w:szCs w:val="24"/>
        </w:rPr>
        <w:t xml:space="preserve">- </w:t>
      </w:r>
      <w:proofErr w:type="gramStart"/>
      <w:r w:rsidRPr="00D84FAA">
        <w:rPr>
          <w:sz w:val="24"/>
          <w:szCs w:val="24"/>
        </w:rPr>
        <w:t>o</w:t>
      </w:r>
      <w:proofErr w:type="gramEnd"/>
      <w:r w:rsidRPr="00D84FAA">
        <w:rPr>
          <w:sz w:val="24"/>
          <w:szCs w:val="24"/>
        </w:rPr>
        <w:t xml:space="preserve"> militar da União, dos Estados ou do Distrito</w:t>
      </w:r>
      <w:r w:rsidRPr="00D84FAA">
        <w:rPr>
          <w:spacing w:val="-9"/>
          <w:sz w:val="24"/>
          <w:szCs w:val="24"/>
        </w:rPr>
        <w:t xml:space="preserve"> </w:t>
      </w:r>
      <w:r w:rsidRPr="00D84FAA">
        <w:rPr>
          <w:sz w:val="24"/>
          <w:szCs w:val="24"/>
        </w:rPr>
        <w:t>Federal;</w:t>
      </w:r>
    </w:p>
    <w:p w:rsidR="00AD65F2" w:rsidRPr="00D84FAA" w:rsidRDefault="00631AC5" w:rsidP="00EB447F">
      <w:pPr>
        <w:pStyle w:val="PargrafodaLista"/>
        <w:numPr>
          <w:ilvl w:val="0"/>
          <w:numId w:val="1"/>
        </w:numPr>
        <w:tabs>
          <w:tab w:val="left" w:pos="1120"/>
        </w:tabs>
        <w:ind w:left="1119" w:hanging="297"/>
        <w:jc w:val="both"/>
        <w:rPr>
          <w:sz w:val="24"/>
          <w:szCs w:val="24"/>
        </w:rPr>
      </w:pPr>
      <w:r w:rsidRPr="00D84FAA">
        <w:rPr>
          <w:sz w:val="24"/>
          <w:szCs w:val="24"/>
        </w:rPr>
        <w:t xml:space="preserve">- </w:t>
      </w:r>
      <w:proofErr w:type="gramStart"/>
      <w:r w:rsidRPr="00D84FAA">
        <w:rPr>
          <w:sz w:val="24"/>
          <w:szCs w:val="24"/>
        </w:rPr>
        <w:t>o</w:t>
      </w:r>
      <w:proofErr w:type="gramEnd"/>
      <w:r w:rsidRPr="00D84FAA">
        <w:rPr>
          <w:sz w:val="24"/>
          <w:szCs w:val="24"/>
        </w:rPr>
        <w:t xml:space="preserve"> titular de mandato eletivo federal, estadual, distrital ou</w:t>
      </w:r>
      <w:r w:rsidRPr="00D84FAA">
        <w:rPr>
          <w:spacing w:val="-6"/>
          <w:sz w:val="24"/>
          <w:szCs w:val="24"/>
        </w:rPr>
        <w:t xml:space="preserve"> </w:t>
      </w:r>
      <w:r w:rsidRPr="00D84FAA">
        <w:rPr>
          <w:sz w:val="24"/>
          <w:szCs w:val="24"/>
        </w:rPr>
        <w:t>municipal.</w:t>
      </w:r>
    </w:p>
    <w:p w:rsidR="00AD65F2" w:rsidRPr="00D84FAA" w:rsidRDefault="00631AC5" w:rsidP="00EB447F">
      <w:pPr>
        <w:pStyle w:val="PargrafodaLista"/>
        <w:numPr>
          <w:ilvl w:val="1"/>
          <w:numId w:val="7"/>
        </w:numPr>
        <w:tabs>
          <w:tab w:val="left" w:pos="568"/>
        </w:tabs>
        <w:ind w:right="114" w:firstLine="0"/>
        <w:jc w:val="both"/>
        <w:rPr>
          <w:sz w:val="24"/>
          <w:szCs w:val="24"/>
        </w:rPr>
      </w:pPr>
      <w:r w:rsidRPr="00D84FAA">
        <w:rPr>
          <w:sz w:val="24"/>
          <w:szCs w:val="24"/>
        </w:rPr>
        <w:t>Conforme previsão do artigo 12, § 2º da Lei nº 11.788/2008, é assegurado ao aluno estagiário inscrever-se e contribuir como segurado facultativo do Regime Geral de Previdência</w:t>
      </w:r>
      <w:r w:rsidRPr="00D84FAA">
        <w:rPr>
          <w:spacing w:val="-6"/>
          <w:sz w:val="24"/>
          <w:szCs w:val="24"/>
        </w:rPr>
        <w:t xml:space="preserve"> </w:t>
      </w:r>
      <w:r w:rsidRPr="00D84FAA">
        <w:rPr>
          <w:sz w:val="24"/>
          <w:szCs w:val="24"/>
        </w:rPr>
        <w:t>Social.</w:t>
      </w:r>
    </w:p>
    <w:p w:rsidR="00AD65F2" w:rsidRPr="00D84FAA" w:rsidRDefault="00631AC5" w:rsidP="00EB447F">
      <w:pPr>
        <w:pStyle w:val="PargrafodaLista"/>
        <w:numPr>
          <w:ilvl w:val="1"/>
          <w:numId w:val="7"/>
        </w:numPr>
        <w:tabs>
          <w:tab w:val="left" w:pos="525"/>
        </w:tabs>
        <w:ind w:right="111" w:firstLine="0"/>
        <w:jc w:val="both"/>
        <w:rPr>
          <w:sz w:val="24"/>
          <w:szCs w:val="24"/>
        </w:rPr>
      </w:pPr>
      <w:r w:rsidRPr="00D84FAA">
        <w:rPr>
          <w:sz w:val="24"/>
          <w:szCs w:val="24"/>
        </w:rPr>
        <w:t>Não será expedido certificado na hipótese em que o estudante não obtiver aproveitamento satisfatório ou no caso de desligamento antecipado causado pelo</w:t>
      </w:r>
      <w:r w:rsidRPr="00D84FAA">
        <w:rPr>
          <w:spacing w:val="-16"/>
          <w:sz w:val="24"/>
          <w:szCs w:val="24"/>
        </w:rPr>
        <w:t xml:space="preserve"> </w:t>
      </w:r>
      <w:r w:rsidRPr="00D84FAA">
        <w:rPr>
          <w:sz w:val="24"/>
          <w:szCs w:val="24"/>
        </w:rPr>
        <w:t>estagiário.</w:t>
      </w:r>
    </w:p>
    <w:p w:rsidR="00AD65F2" w:rsidRPr="00D84FAA" w:rsidRDefault="00631AC5" w:rsidP="00EB447F">
      <w:pPr>
        <w:pStyle w:val="PargrafodaLista"/>
        <w:numPr>
          <w:ilvl w:val="1"/>
          <w:numId w:val="7"/>
        </w:numPr>
        <w:tabs>
          <w:tab w:val="left" w:pos="527"/>
        </w:tabs>
        <w:ind w:right="108" w:firstLine="0"/>
        <w:jc w:val="both"/>
        <w:rPr>
          <w:sz w:val="24"/>
          <w:szCs w:val="24"/>
        </w:rPr>
      </w:pPr>
      <w:r w:rsidRPr="00D84FAA">
        <w:rPr>
          <w:sz w:val="24"/>
          <w:szCs w:val="24"/>
        </w:rPr>
        <w:t>O estagiário não faz jus a outros benefícios, tais como auxílio-alimentação, auxílio saúde, conforme disposto na legislação</w:t>
      </w:r>
      <w:r w:rsidRPr="00D84FAA">
        <w:rPr>
          <w:spacing w:val="-6"/>
          <w:sz w:val="24"/>
          <w:szCs w:val="24"/>
        </w:rPr>
        <w:t xml:space="preserve"> </w:t>
      </w:r>
      <w:r w:rsidRPr="00D84FAA">
        <w:rPr>
          <w:sz w:val="24"/>
          <w:szCs w:val="24"/>
        </w:rPr>
        <w:t>vigente.</w:t>
      </w:r>
    </w:p>
    <w:p w:rsidR="00AD65F2" w:rsidRPr="00D84FAA" w:rsidRDefault="00631AC5" w:rsidP="00EB447F">
      <w:pPr>
        <w:pStyle w:val="PargrafodaLista"/>
        <w:numPr>
          <w:ilvl w:val="1"/>
          <w:numId w:val="7"/>
        </w:numPr>
        <w:tabs>
          <w:tab w:val="left" w:pos="551"/>
        </w:tabs>
        <w:ind w:right="117" w:firstLine="0"/>
        <w:jc w:val="both"/>
        <w:rPr>
          <w:sz w:val="24"/>
          <w:szCs w:val="24"/>
        </w:rPr>
      </w:pPr>
      <w:r w:rsidRPr="00D84FAA">
        <w:rPr>
          <w:sz w:val="24"/>
          <w:szCs w:val="24"/>
        </w:rPr>
        <w:t xml:space="preserve">Os casos omissos serão decididos pela Coordenação de Gestão de Pessoas do </w:t>
      </w:r>
      <w:r w:rsidR="008236DE" w:rsidRPr="00D84FAA">
        <w:rPr>
          <w:color w:val="16111A"/>
          <w:sz w:val="24"/>
          <w:szCs w:val="24"/>
        </w:rPr>
        <w:t>Campus Avançado Conselheiro Lafaiete</w:t>
      </w:r>
      <w:r w:rsidRPr="00D84FAA">
        <w:rPr>
          <w:sz w:val="24"/>
          <w:szCs w:val="24"/>
        </w:rPr>
        <w:t>.</w:t>
      </w:r>
    </w:p>
    <w:p w:rsidR="00AD65F2" w:rsidRPr="00D84FAA" w:rsidRDefault="00AD65F2" w:rsidP="00EB447F">
      <w:pPr>
        <w:pStyle w:val="Corpodetexto"/>
        <w:jc w:val="both"/>
      </w:pPr>
    </w:p>
    <w:p w:rsidR="00AD65F2" w:rsidRPr="00D84FAA" w:rsidRDefault="008236DE" w:rsidP="00EB447F">
      <w:pPr>
        <w:pStyle w:val="Corpodetexto"/>
        <w:ind w:left="1235" w:right="1244"/>
        <w:jc w:val="both"/>
        <w:rPr>
          <w:color w:val="16111A"/>
        </w:rPr>
      </w:pPr>
      <w:r w:rsidRPr="00D84FAA">
        <w:rPr>
          <w:color w:val="16111A"/>
        </w:rPr>
        <w:t>Conselheiro Lafaiete</w:t>
      </w:r>
      <w:r w:rsidR="00631AC5" w:rsidRPr="00D84FAA">
        <w:rPr>
          <w:color w:val="16111A"/>
        </w:rPr>
        <w:t xml:space="preserve"> – MG, </w:t>
      </w:r>
      <w:r w:rsidRPr="00D84FAA">
        <w:rPr>
          <w:color w:val="16111A"/>
        </w:rPr>
        <w:t>17 de março de 2017.</w:t>
      </w:r>
    </w:p>
    <w:p w:rsidR="008236DE" w:rsidRPr="00D84FAA" w:rsidRDefault="008236DE" w:rsidP="00EB447F">
      <w:pPr>
        <w:pStyle w:val="Corpodetexto"/>
        <w:ind w:left="1235" w:right="1244"/>
        <w:jc w:val="both"/>
        <w:rPr>
          <w:color w:val="16111A"/>
        </w:rPr>
      </w:pPr>
    </w:p>
    <w:p w:rsidR="008236DE" w:rsidRPr="00D84FAA" w:rsidRDefault="008236DE" w:rsidP="00EB447F">
      <w:pPr>
        <w:pStyle w:val="Corpodetexto"/>
        <w:ind w:left="1235" w:right="1244"/>
        <w:jc w:val="both"/>
      </w:pPr>
    </w:p>
    <w:p w:rsidR="00AD65F2" w:rsidRPr="00D84FAA" w:rsidRDefault="00AD65F2" w:rsidP="00EB447F">
      <w:pPr>
        <w:pStyle w:val="Corpodetexto"/>
        <w:jc w:val="both"/>
      </w:pPr>
    </w:p>
    <w:p w:rsidR="008236DE" w:rsidRPr="00D84FAA" w:rsidRDefault="008236DE" w:rsidP="001A1A3C">
      <w:pPr>
        <w:jc w:val="center"/>
        <w:rPr>
          <w:b/>
          <w:bCs/>
          <w:sz w:val="24"/>
          <w:szCs w:val="24"/>
        </w:rPr>
      </w:pPr>
      <w:proofErr w:type="gramStart"/>
      <w:r w:rsidRPr="00D84FAA">
        <w:rPr>
          <w:bCs/>
          <w:sz w:val="24"/>
          <w:szCs w:val="24"/>
        </w:rPr>
        <w:t xml:space="preserve">Professor </w:t>
      </w:r>
      <w:r w:rsidRPr="00D84FAA">
        <w:rPr>
          <w:b/>
          <w:bCs/>
          <w:sz w:val="24"/>
          <w:szCs w:val="24"/>
        </w:rPr>
        <w:t>Rodrigo</w:t>
      </w:r>
      <w:proofErr w:type="gramEnd"/>
      <w:r w:rsidRPr="00D84FAA">
        <w:rPr>
          <w:b/>
          <w:bCs/>
          <w:sz w:val="24"/>
          <w:szCs w:val="24"/>
        </w:rPr>
        <w:t xml:space="preserve"> de Andrade Reis</w:t>
      </w:r>
    </w:p>
    <w:p w:rsidR="001A1A3C" w:rsidRDefault="008236DE" w:rsidP="001A1A3C">
      <w:pPr>
        <w:tabs>
          <w:tab w:val="left" w:pos="10992"/>
          <w:tab w:val="left" w:pos="11908"/>
          <w:tab w:val="left" w:pos="12824"/>
          <w:tab w:val="left" w:pos="13740"/>
          <w:tab w:val="left" w:pos="14656"/>
        </w:tabs>
        <w:jc w:val="center"/>
        <w:rPr>
          <w:sz w:val="24"/>
          <w:szCs w:val="24"/>
        </w:rPr>
      </w:pPr>
      <w:r w:rsidRPr="00D84FAA">
        <w:rPr>
          <w:sz w:val="24"/>
          <w:szCs w:val="24"/>
        </w:rPr>
        <w:t xml:space="preserve">Diretor </w:t>
      </w:r>
      <w:r w:rsidRPr="00D84FAA">
        <w:rPr>
          <w:i/>
          <w:sz w:val="24"/>
          <w:szCs w:val="24"/>
        </w:rPr>
        <w:t>Pro Tempore</w:t>
      </w:r>
      <w:r w:rsidRPr="00D84FAA">
        <w:rPr>
          <w:sz w:val="24"/>
          <w:szCs w:val="24"/>
        </w:rPr>
        <w:t xml:space="preserve"> do Instituto Federal de Minas Gerais  </w:t>
      </w:r>
    </w:p>
    <w:p w:rsidR="008236DE" w:rsidRPr="00D84FAA" w:rsidRDefault="008236DE" w:rsidP="001A1A3C">
      <w:pPr>
        <w:tabs>
          <w:tab w:val="left" w:pos="10992"/>
          <w:tab w:val="left" w:pos="11908"/>
          <w:tab w:val="left" w:pos="12824"/>
          <w:tab w:val="left" w:pos="13740"/>
          <w:tab w:val="left" w:pos="14656"/>
        </w:tabs>
        <w:jc w:val="center"/>
        <w:rPr>
          <w:b/>
          <w:bCs/>
          <w:sz w:val="24"/>
          <w:szCs w:val="24"/>
        </w:rPr>
      </w:pPr>
      <w:r w:rsidRPr="00D84FAA">
        <w:rPr>
          <w:i/>
          <w:sz w:val="24"/>
          <w:szCs w:val="24"/>
        </w:rPr>
        <w:t>Campus</w:t>
      </w:r>
      <w:r w:rsidRPr="00D84FAA">
        <w:rPr>
          <w:sz w:val="24"/>
          <w:szCs w:val="24"/>
        </w:rPr>
        <w:t xml:space="preserve"> Avançado Conselheiro Lafaiete</w:t>
      </w:r>
    </w:p>
    <w:p w:rsidR="00AD65F2" w:rsidRPr="00D84FAA" w:rsidRDefault="00AD65F2" w:rsidP="001A1A3C">
      <w:pPr>
        <w:jc w:val="center"/>
        <w:rPr>
          <w:sz w:val="24"/>
          <w:szCs w:val="24"/>
        </w:rPr>
        <w:sectPr w:rsidR="00AD65F2" w:rsidRPr="00D84FAA">
          <w:headerReference w:type="default" r:id="rId9"/>
          <w:footerReference w:type="default" r:id="rId10"/>
          <w:pgSz w:w="11910" w:h="16850"/>
          <w:pgMar w:top="1080" w:right="1020" w:bottom="940" w:left="1600" w:header="0" w:footer="750" w:gutter="0"/>
          <w:cols w:space="720"/>
        </w:sectPr>
      </w:pPr>
    </w:p>
    <w:p w:rsidR="00AD65F2" w:rsidRPr="00D84FAA" w:rsidRDefault="00631AC5" w:rsidP="00FD448A">
      <w:pPr>
        <w:pStyle w:val="Ttulo1"/>
        <w:spacing w:before="155"/>
        <w:ind w:left="1235" w:right="1185"/>
        <w:jc w:val="center"/>
      </w:pPr>
      <w:r w:rsidRPr="00D84FAA">
        <w:rPr>
          <w:color w:val="0E0912"/>
        </w:rPr>
        <w:lastRenderedPageBreak/>
        <w:t>ANEXO I</w:t>
      </w:r>
    </w:p>
    <w:p w:rsidR="00AD65F2" w:rsidRPr="00D84FAA" w:rsidRDefault="00AD65F2" w:rsidP="00EB447F">
      <w:pPr>
        <w:pStyle w:val="Corpodetexto"/>
        <w:jc w:val="both"/>
        <w:rPr>
          <w:b/>
        </w:rPr>
      </w:pPr>
    </w:p>
    <w:p w:rsidR="00AD65F2" w:rsidRPr="00D84FAA" w:rsidRDefault="00631AC5" w:rsidP="00EB447F">
      <w:pPr>
        <w:spacing w:before="204"/>
        <w:ind w:left="1235" w:right="1246"/>
        <w:jc w:val="both"/>
        <w:rPr>
          <w:b/>
          <w:sz w:val="24"/>
          <w:szCs w:val="24"/>
        </w:rPr>
      </w:pPr>
      <w:r w:rsidRPr="00D84FAA">
        <w:rPr>
          <w:b/>
          <w:color w:val="0E0912"/>
          <w:sz w:val="24"/>
          <w:szCs w:val="24"/>
        </w:rPr>
        <w:t>DECLARAÇÃO DE CARACTERIZAÇÃO DE ESTÁGIO</w:t>
      </w:r>
    </w:p>
    <w:p w:rsidR="00AD65F2" w:rsidRPr="00D84FAA" w:rsidRDefault="00631AC5" w:rsidP="00FD448A">
      <w:pPr>
        <w:pStyle w:val="Corpodetexto"/>
        <w:tabs>
          <w:tab w:val="left" w:pos="9008"/>
        </w:tabs>
        <w:spacing w:before="132" w:line="480" w:lineRule="auto"/>
        <w:ind w:left="102"/>
        <w:jc w:val="both"/>
      </w:pPr>
      <w:r w:rsidRPr="00D84FAA">
        <w:rPr>
          <w:color w:val="0E0912"/>
        </w:rPr>
        <w:t>Eu,</w:t>
      </w:r>
      <w:r w:rsidRPr="00D84FAA">
        <w:rPr>
          <w:color w:val="0E0912"/>
          <w:u w:val="single" w:color="0D0811"/>
        </w:rPr>
        <w:t xml:space="preserve"> </w:t>
      </w:r>
      <w:r w:rsidRPr="00D84FAA">
        <w:rPr>
          <w:color w:val="0E0912"/>
          <w:u w:val="single" w:color="0D0811"/>
        </w:rPr>
        <w:tab/>
      </w:r>
      <w:r w:rsidRPr="00D84FAA">
        <w:rPr>
          <w:color w:val="0E0912"/>
        </w:rPr>
        <w:t>,</w:t>
      </w:r>
    </w:p>
    <w:p w:rsidR="00AD65F2" w:rsidRPr="00D84FAA" w:rsidRDefault="00631AC5" w:rsidP="00FD448A">
      <w:pPr>
        <w:pStyle w:val="Corpodetexto"/>
        <w:tabs>
          <w:tab w:val="left" w:pos="3961"/>
          <w:tab w:val="left" w:pos="7617"/>
        </w:tabs>
        <w:spacing w:before="115" w:line="480" w:lineRule="auto"/>
        <w:ind w:left="102" w:right="112"/>
        <w:jc w:val="both"/>
      </w:pPr>
      <w:r w:rsidRPr="00D84FAA">
        <w:rPr>
          <w:color w:val="0E0912"/>
        </w:rPr>
        <w:t>CPF</w:t>
      </w:r>
      <w:r w:rsidRPr="00D84FAA">
        <w:rPr>
          <w:color w:val="0E0912"/>
          <w:spacing w:val="46"/>
        </w:rPr>
        <w:t xml:space="preserve"> </w:t>
      </w:r>
      <w:r w:rsidRPr="00D84FAA">
        <w:rPr>
          <w:color w:val="0E0912"/>
        </w:rPr>
        <w:t>n°</w:t>
      </w:r>
      <w:r w:rsidRPr="00D84FAA">
        <w:rPr>
          <w:color w:val="0E0912"/>
          <w:u w:val="single" w:color="0D0811"/>
        </w:rPr>
        <w:t xml:space="preserve"> </w:t>
      </w:r>
      <w:r w:rsidRPr="00D84FAA">
        <w:rPr>
          <w:color w:val="0E0912"/>
          <w:u w:val="single" w:color="0D0811"/>
        </w:rPr>
        <w:tab/>
      </w:r>
      <w:r w:rsidRPr="00D84FAA">
        <w:rPr>
          <w:color w:val="0E0912"/>
        </w:rPr>
        <w:t>,</w:t>
      </w:r>
      <w:r w:rsidRPr="00D84FAA">
        <w:rPr>
          <w:color w:val="0E0912"/>
          <w:spacing w:val="48"/>
        </w:rPr>
        <w:t xml:space="preserve"> </w:t>
      </w:r>
      <w:r w:rsidRPr="00D84FAA">
        <w:rPr>
          <w:color w:val="0E0912"/>
        </w:rPr>
        <w:t>Identidade</w:t>
      </w:r>
      <w:r w:rsidRPr="00D84FAA">
        <w:rPr>
          <w:color w:val="0E0912"/>
          <w:spacing w:val="44"/>
        </w:rPr>
        <w:t xml:space="preserve"> </w:t>
      </w:r>
      <w:r w:rsidRPr="00D84FAA">
        <w:rPr>
          <w:color w:val="0E0912"/>
        </w:rPr>
        <w:t>n°</w:t>
      </w:r>
      <w:r w:rsidRPr="00D84FAA">
        <w:rPr>
          <w:color w:val="0E0912"/>
          <w:u w:val="single" w:color="0D0811"/>
        </w:rPr>
        <w:t xml:space="preserve"> </w:t>
      </w:r>
      <w:r w:rsidR="00FD448A" w:rsidRPr="00D84FAA">
        <w:rPr>
          <w:color w:val="0E0912"/>
          <w:u w:val="single" w:color="0D0811"/>
        </w:rPr>
        <w:tab/>
      </w:r>
      <w:r w:rsidR="00FD448A" w:rsidRPr="00D84FAA">
        <w:rPr>
          <w:color w:val="0E0912"/>
        </w:rPr>
        <w:t>, declaro</w:t>
      </w:r>
      <w:r w:rsidRPr="00D84FAA">
        <w:rPr>
          <w:color w:val="0E0912"/>
          <w:spacing w:val="33"/>
        </w:rPr>
        <w:t xml:space="preserve"> </w:t>
      </w:r>
      <w:r w:rsidRPr="00D84FAA">
        <w:rPr>
          <w:color w:val="0E0912"/>
        </w:rPr>
        <w:t>que</w:t>
      </w:r>
      <w:r w:rsidRPr="00D84FAA">
        <w:rPr>
          <w:color w:val="0E0912"/>
          <w:spacing w:val="44"/>
        </w:rPr>
        <w:t xml:space="preserve"> </w:t>
      </w:r>
      <w:r w:rsidRPr="00D84FAA">
        <w:rPr>
          <w:color w:val="0E0912"/>
        </w:rPr>
        <w:t>o estágio por mim realizado no Instituto Fede</w:t>
      </w:r>
      <w:r w:rsidRPr="00D84FAA">
        <w:rPr>
          <w:color w:val="030007"/>
        </w:rPr>
        <w:t>r</w:t>
      </w:r>
      <w:r w:rsidRPr="00D84FAA">
        <w:rPr>
          <w:color w:val="0E0912"/>
        </w:rPr>
        <w:t xml:space="preserve">al de Educação, Ciência e Tecnologia de Minas Gerais, na Diretoria de Administração e Planejamento do </w:t>
      </w:r>
      <w:r w:rsidRPr="00D84FAA">
        <w:rPr>
          <w:i/>
          <w:color w:val="0E0912"/>
        </w:rPr>
        <w:t xml:space="preserve">Campus </w:t>
      </w:r>
      <w:r w:rsidR="00B24F5E" w:rsidRPr="00D84FAA">
        <w:rPr>
          <w:color w:val="0E0912"/>
        </w:rPr>
        <w:t>Conselheiro Lafaiete</w:t>
      </w:r>
      <w:r w:rsidRPr="00D84FAA">
        <w:rPr>
          <w:color w:val="0E0912"/>
        </w:rPr>
        <w:t>,</w:t>
      </w:r>
      <w:r w:rsidRPr="00D84FAA">
        <w:rPr>
          <w:color w:val="0E0912"/>
          <w:spacing w:val="-12"/>
        </w:rPr>
        <w:t xml:space="preserve"> </w:t>
      </w:r>
      <w:r w:rsidRPr="00D84FAA">
        <w:rPr>
          <w:color w:val="0E0912"/>
        </w:rPr>
        <w:t>será:</w:t>
      </w:r>
    </w:p>
    <w:p w:rsidR="00AD65F2" w:rsidRPr="00D84FAA" w:rsidRDefault="00631AC5" w:rsidP="00EB447F">
      <w:pPr>
        <w:pStyle w:val="Corpodetexto"/>
        <w:spacing w:before="1"/>
        <w:ind w:left="102"/>
        <w:jc w:val="both"/>
      </w:pPr>
      <w:bookmarkStart w:id="0" w:name="_GoBack"/>
      <w:bookmarkEnd w:id="0"/>
      <w:proofErr w:type="gramStart"/>
      <w:r w:rsidRPr="00D84FAA">
        <w:rPr>
          <w:color w:val="0E0912"/>
        </w:rPr>
        <w:t xml:space="preserve">(  </w:t>
      </w:r>
      <w:proofErr w:type="gramEnd"/>
      <w:r w:rsidRPr="00D84FAA">
        <w:rPr>
          <w:color w:val="0E0912"/>
        </w:rPr>
        <w:t xml:space="preserve"> ) obrigatório;</w:t>
      </w:r>
    </w:p>
    <w:p w:rsidR="00AD65F2" w:rsidRPr="00D84FAA" w:rsidRDefault="00631AC5" w:rsidP="00EB447F">
      <w:pPr>
        <w:pStyle w:val="Corpodetexto"/>
        <w:spacing w:before="135"/>
        <w:ind w:left="102"/>
        <w:jc w:val="both"/>
      </w:pPr>
      <w:proofErr w:type="gramStart"/>
      <w:r w:rsidRPr="00D84FAA">
        <w:rPr>
          <w:color w:val="0E0912"/>
        </w:rPr>
        <w:t xml:space="preserve">(  </w:t>
      </w:r>
      <w:proofErr w:type="gramEnd"/>
      <w:r w:rsidRPr="00D84FAA">
        <w:rPr>
          <w:color w:val="0E0912"/>
        </w:rPr>
        <w:t xml:space="preserve"> ) não-obrigatório.</w:t>
      </w:r>
    </w:p>
    <w:p w:rsidR="00AD65F2" w:rsidRPr="00D84FAA" w:rsidRDefault="00AD65F2" w:rsidP="00EB447F">
      <w:pPr>
        <w:pStyle w:val="Corpodetexto"/>
        <w:jc w:val="both"/>
      </w:pPr>
    </w:p>
    <w:p w:rsidR="00AD65F2" w:rsidRPr="00D84FAA" w:rsidRDefault="00AD65F2" w:rsidP="00EB447F">
      <w:pPr>
        <w:pStyle w:val="Corpodetexto"/>
        <w:spacing w:before="5"/>
        <w:jc w:val="both"/>
      </w:pPr>
    </w:p>
    <w:p w:rsidR="00AD65F2" w:rsidRPr="00D84FAA" w:rsidRDefault="00631AC5" w:rsidP="00EB447F">
      <w:pPr>
        <w:pStyle w:val="Corpodetexto"/>
        <w:spacing w:line="391" w:lineRule="auto"/>
        <w:ind w:left="102" w:right="108"/>
        <w:jc w:val="both"/>
      </w:pPr>
      <w:r w:rsidRPr="00D84FAA">
        <w:rPr>
          <w:color w:val="0E0912"/>
        </w:rPr>
        <w:t>Estou ciente que, de acordo com o ar</w:t>
      </w:r>
      <w:r w:rsidRPr="00D84FAA">
        <w:rPr>
          <w:color w:val="030007"/>
        </w:rPr>
        <w:t>t</w:t>
      </w:r>
      <w:r w:rsidRPr="00D84FAA">
        <w:rPr>
          <w:color w:val="0E0912"/>
        </w:rPr>
        <w:t xml:space="preserve">igo 3° </w:t>
      </w:r>
      <w:r w:rsidRPr="00D84FAA">
        <w:rPr>
          <w:color w:val="030007"/>
        </w:rPr>
        <w:t>d</w:t>
      </w:r>
      <w:r w:rsidRPr="00D84FAA">
        <w:rPr>
          <w:color w:val="0E0912"/>
        </w:rPr>
        <w:t xml:space="preserve">a </w:t>
      </w:r>
      <w:r w:rsidRPr="00D84FAA">
        <w:rPr>
          <w:color w:val="030007"/>
        </w:rPr>
        <w:t>O</w:t>
      </w:r>
      <w:r w:rsidRPr="00D84FAA">
        <w:rPr>
          <w:color w:val="0E0912"/>
        </w:rPr>
        <w:t xml:space="preserve">rientação Normativa n° 7, de 30 de outubro de 2008, em caso de </w:t>
      </w:r>
      <w:r w:rsidRPr="00D84FAA">
        <w:rPr>
          <w:b/>
          <w:color w:val="0E0912"/>
        </w:rPr>
        <w:t>estágio obri</w:t>
      </w:r>
      <w:r w:rsidRPr="00D84FAA">
        <w:rPr>
          <w:b/>
          <w:color w:val="030007"/>
        </w:rPr>
        <w:t>g</w:t>
      </w:r>
      <w:r w:rsidRPr="00D84FAA">
        <w:rPr>
          <w:b/>
          <w:color w:val="0E0912"/>
        </w:rPr>
        <w:t>atório</w:t>
      </w:r>
      <w:r w:rsidRPr="00D84FAA">
        <w:rPr>
          <w:color w:val="0E0912"/>
        </w:rPr>
        <w:t>, o mesmo se</w:t>
      </w:r>
      <w:r w:rsidRPr="00D84FAA">
        <w:rPr>
          <w:color w:val="030007"/>
        </w:rPr>
        <w:t>r</w:t>
      </w:r>
      <w:r w:rsidRPr="00D84FAA">
        <w:rPr>
          <w:color w:val="0E0912"/>
        </w:rPr>
        <w:t xml:space="preserve">á realizado sem ônus para os órgãos e entidades da Administração </w:t>
      </w:r>
      <w:r w:rsidRPr="00D84FAA">
        <w:rPr>
          <w:color w:val="030007"/>
        </w:rPr>
        <w:t>Pú</w:t>
      </w:r>
      <w:r w:rsidRPr="00D84FAA">
        <w:rPr>
          <w:color w:val="0E0912"/>
        </w:rPr>
        <w:t>blica direta, autárquica e fundacional</w:t>
      </w:r>
      <w:r w:rsidRPr="00D84FAA">
        <w:t>.</w:t>
      </w:r>
    </w:p>
    <w:p w:rsidR="00AD65F2" w:rsidRPr="00D84FAA" w:rsidRDefault="00AD65F2" w:rsidP="00EB447F">
      <w:pPr>
        <w:pStyle w:val="Corpodetexto"/>
        <w:jc w:val="both"/>
      </w:pPr>
    </w:p>
    <w:p w:rsidR="00AD65F2" w:rsidRPr="00D84FAA" w:rsidRDefault="00AD65F2" w:rsidP="00EB447F">
      <w:pPr>
        <w:pStyle w:val="Corpodetexto"/>
        <w:jc w:val="both"/>
      </w:pPr>
    </w:p>
    <w:p w:rsidR="00AD65F2" w:rsidRPr="00D84FAA" w:rsidRDefault="00AD65F2" w:rsidP="00EB447F">
      <w:pPr>
        <w:pStyle w:val="Corpodetexto"/>
        <w:jc w:val="both"/>
      </w:pPr>
    </w:p>
    <w:p w:rsidR="00AD65F2" w:rsidRPr="00D84FAA" w:rsidRDefault="00631AC5" w:rsidP="00EB447F">
      <w:pPr>
        <w:pStyle w:val="Corpodetexto"/>
        <w:tabs>
          <w:tab w:val="left" w:pos="4681"/>
          <w:tab w:val="left" w:pos="5456"/>
          <w:tab w:val="left" w:pos="6582"/>
          <w:tab w:val="left" w:pos="8202"/>
        </w:tabs>
        <w:ind w:left="2262" w:right="250" w:hanging="2022"/>
        <w:jc w:val="both"/>
      </w:pPr>
      <w:r w:rsidRPr="00D84FAA">
        <w:rPr>
          <w:u w:val="single"/>
        </w:rPr>
        <w:t xml:space="preserve"> </w:t>
      </w:r>
      <w:r w:rsidRPr="00D84FAA">
        <w:rPr>
          <w:u w:val="single"/>
        </w:rPr>
        <w:tab/>
      </w:r>
      <w:r w:rsidRPr="00D84FAA">
        <w:rPr>
          <w:u w:val="single"/>
        </w:rPr>
        <w:tab/>
      </w:r>
      <w:r w:rsidRPr="00D84FAA">
        <w:t>,</w:t>
      </w:r>
      <w:r w:rsidRPr="00D84FAA">
        <w:rPr>
          <w:u w:val="single"/>
        </w:rPr>
        <w:t xml:space="preserve"> </w:t>
      </w:r>
      <w:r w:rsidRPr="00D84FAA">
        <w:rPr>
          <w:u w:val="single"/>
        </w:rPr>
        <w:tab/>
      </w:r>
      <w:r w:rsidRPr="00D84FAA">
        <w:t>de</w:t>
      </w:r>
      <w:r w:rsidRPr="00D84FAA">
        <w:rPr>
          <w:u w:val="single"/>
        </w:rPr>
        <w:t xml:space="preserve"> </w:t>
      </w:r>
      <w:r w:rsidRPr="00D84FAA">
        <w:rPr>
          <w:u w:val="single"/>
        </w:rPr>
        <w:tab/>
      </w:r>
      <w:r w:rsidRPr="00D84FAA">
        <w:rPr>
          <w:u w:val="single"/>
        </w:rPr>
        <w:tab/>
      </w:r>
      <w:proofErr w:type="spellStart"/>
      <w:r w:rsidRPr="00D84FAA">
        <w:t>de</w:t>
      </w:r>
      <w:proofErr w:type="spellEnd"/>
      <w:r w:rsidRPr="00D84FAA">
        <w:rPr>
          <w:spacing w:val="-1"/>
        </w:rPr>
        <w:t xml:space="preserve"> </w:t>
      </w:r>
      <w:r w:rsidRPr="00D84FAA">
        <w:t>2017. (</w:t>
      </w:r>
      <w:proofErr w:type="gramStart"/>
      <w:r w:rsidRPr="00D84FAA">
        <w:t>Local)</w:t>
      </w:r>
      <w:r w:rsidRPr="00D84FAA">
        <w:tab/>
      </w:r>
      <w:proofErr w:type="gramEnd"/>
      <w:r w:rsidRPr="00D84FAA">
        <w:tab/>
      </w:r>
      <w:r w:rsidRPr="00D84FAA">
        <w:tab/>
        <w:t>(Data)</w:t>
      </w:r>
    </w:p>
    <w:p w:rsidR="00AD65F2" w:rsidRPr="00D84FAA" w:rsidRDefault="00AD65F2" w:rsidP="00EB447F">
      <w:pPr>
        <w:pStyle w:val="Corpodetexto"/>
        <w:jc w:val="both"/>
      </w:pPr>
    </w:p>
    <w:p w:rsidR="00AD65F2" w:rsidRPr="00D84FAA" w:rsidRDefault="00AD65F2" w:rsidP="00EB447F">
      <w:pPr>
        <w:pStyle w:val="Corpodetexto"/>
        <w:jc w:val="both"/>
      </w:pPr>
    </w:p>
    <w:p w:rsidR="00AD65F2" w:rsidRPr="00D84FAA" w:rsidRDefault="00AD65F2" w:rsidP="00EB447F">
      <w:pPr>
        <w:pStyle w:val="Corpodetexto"/>
        <w:jc w:val="both"/>
      </w:pPr>
    </w:p>
    <w:p w:rsidR="00AD65F2" w:rsidRPr="00D84FAA" w:rsidRDefault="00631AC5" w:rsidP="00FD448A">
      <w:pPr>
        <w:pStyle w:val="Corpodetexto"/>
        <w:spacing w:before="144"/>
        <w:ind w:right="76"/>
        <w:jc w:val="center"/>
      </w:pPr>
      <w:r w:rsidRPr="00D84FAA">
        <w:t>ASSINATURA DO CANDIDATO</w:t>
      </w:r>
    </w:p>
    <w:p w:rsidR="00AD65F2" w:rsidRDefault="00AD65F2" w:rsidP="00FD448A">
      <w:pPr>
        <w:pStyle w:val="Corpodetexto"/>
        <w:jc w:val="center"/>
      </w:pPr>
    </w:p>
    <w:p w:rsidR="00FD448A" w:rsidRPr="00D84FAA" w:rsidRDefault="00FD448A" w:rsidP="00FD448A">
      <w:pPr>
        <w:pStyle w:val="Corpodetexto"/>
        <w:jc w:val="center"/>
      </w:pPr>
    </w:p>
    <w:p w:rsidR="00AD65F2" w:rsidRPr="00D84FAA" w:rsidRDefault="00631AC5" w:rsidP="00FD448A">
      <w:pPr>
        <w:pStyle w:val="Corpodetexto"/>
        <w:spacing w:before="197"/>
        <w:ind w:left="1235" w:right="1245"/>
        <w:jc w:val="center"/>
      </w:pPr>
      <w:r w:rsidRPr="00D84FAA">
        <w:rPr>
          <w:color w:val="0E0912"/>
        </w:rPr>
        <w:t>ASSINA</w:t>
      </w:r>
      <w:r w:rsidRPr="00D84FAA">
        <w:rPr>
          <w:color w:val="030007"/>
        </w:rPr>
        <w:t>T</w:t>
      </w:r>
      <w:r w:rsidRPr="00D84FAA">
        <w:rPr>
          <w:color w:val="0E0912"/>
        </w:rPr>
        <w:t>URA DO COO</w:t>
      </w:r>
      <w:r w:rsidRPr="00D84FAA">
        <w:rPr>
          <w:color w:val="030007"/>
        </w:rPr>
        <w:t>RDE</w:t>
      </w:r>
      <w:r w:rsidRPr="00D84FAA">
        <w:rPr>
          <w:color w:val="0E0912"/>
        </w:rPr>
        <w:t>NADOR DO CURSO</w:t>
      </w:r>
    </w:p>
    <w:p w:rsidR="00AD65F2" w:rsidRPr="00D84FAA" w:rsidRDefault="00631AC5" w:rsidP="00FD448A">
      <w:pPr>
        <w:pStyle w:val="Corpodetexto"/>
        <w:spacing w:before="153"/>
        <w:ind w:left="1235" w:right="1243"/>
        <w:jc w:val="center"/>
      </w:pPr>
      <w:r w:rsidRPr="00D84FAA">
        <w:rPr>
          <w:color w:val="0E0912"/>
        </w:rPr>
        <w:t>(</w:t>
      </w:r>
      <w:proofErr w:type="gramStart"/>
      <w:r w:rsidRPr="00D84FAA">
        <w:rPr>
          <w:color w:val="0E0912"/>
        </w:rPr>
        <w:t>se</w:t>
      </w:r>
      <w:proofErr w:type="gramEnd"/>
      <w:r w:rsidRPr="00D84FAA">
        <w:rPr>
          <w:color w:val="0E0912"/>
        </w:rPr>
        <w:t xml:space="preserve"> estágio não </w:t>
      </w:r>
      <w:r w:rsidRPr="00D84FAA">
        <w:rPr>
          <w:color w:val="030007"/>
        </w:rPr>
        <w:t>ob</w:t>
      </w:r>
      <w:r w:rsidRPr="00D84FAA">
        <w:rPr>
          <w:color w:val="0E0912"/>
        </w:rPr>
        <w:t>rigatório)</w:t>
      </w:r>
    </w:p>
    <w:p w:rsidR="00AD65F2" w:rsidRPr="00D84FAA" w:rsidRDefault="00AD65F2" w:rsidP="00FD448A">
      <w:pPr>
        <w:pStyle w:val="Corpodetexto"/>
        <w:jc w:val="center"/>
      </w:pPr>
    </w:p>
    <w:p w:rsidR="00AD65F2" w:rsidRPr="00D84FAA" w:rsidRDefault="00AD65F2" w:rsidP="00FD448A">
      <w:pPr>
        <w:pStyle w:val="Corpodetexto"/>
        <w:jc w:val="center"/>
      </w:pPr>
    </w:p>
    <w:p w:rsidR="00AD65F2" w:rsidRPr="00D84FAA" w:rsidRDefault="00631AC5" w:rsidP="00FD448A">
      <w:pPr>
        <w:pStyle w:val="Corpodetexto"/>
        <w:spacing w:before="156"/>
        <w:ind w:left="1235" w:right="1244"/>
        <w:jc w:val="center"/>
      </w:pPr>
      <w:r w:rsidRPr="00D84FAA">
        <w:rPr>
          <w:color w:val="0E0912"/>
        </w:rPr>
        <w:t>ASSINATURA DO PROF</w:t>
      </w:r>
      <w:r w:rsidRPr="00D84FAA">
        <w:rPr>
          <w:color w:val="030007"/>
        </w:rPr>
        <w:t>E</w:t>
      </w:r>
      <w:r w:rsidRPr="00D84FAA">
        <w:rPr>
          <w:color w:val="0E0912"/>
        </w:rPr>
        <w:t>SSOR ORI</w:t>
      </w:r>
      <w:r w:rsidRPr="00D84FAA">
        <w:rPr>
          <w:color w:val="030007"/>
        </w:rPr>
        <w:t>E</w:t>
      </w:r>
      <w:r w:rsidRPr="00D84FAA">
        <w:rPr>
          <w:color w:val="0E0912"/>
        </w:rPr>
        <w:t>NTAD</w:t>
      </w:r>
      <w:r w:rsidRPr="00D84FAA">
        <w:rPr>
          <w:color w:val="030007"/>
        </w:rPr>
        <w:t>OR D</w:t>
      </w:r>
      <w:r w:rsidRPr="00D84FAA">
        <w:rPr>
          <w:color w:val="0E0912"/>
        </w:rPr>
        <w:t>O ES</w:t>
      </w:r>
      <w:r w:rsidRPr="00D84FAA">
        <w:rPr>
          <w:color w:val="030007"/>
        </w:rPr>
        <w:t>T</w:t>
      </w:r>
      <w:r w:rsidRPr="00D84FAA">
        <w:rPr>
          <w:color w:val="0E0912"/>
        </w:rPr>
        <w:t>ÁGIO</w:t>
      </w:r>
    </w:p>
    <w:p w:rsidR="00AD65F2" w:rsidRPr="00D84FAA" w:rsidRDefault="00631AC5" w:rsidP="00FD448A">
      <w:pPr>
        <w:pStyle w:val="Corpodetexto"/>
        <w:spacing w:before="146"/>
        <w:ind w:left="1235" w:right="1243"/>
        <w:jc w:val="center"/>
      </w:pPr>
      <w:r w:rsidRPr="00D84FAA">
        <w:rPr>
          <w:color w:val="0E0912"/>
        </w:rPr>
        <w:t>(</w:t>
      </w:r>
      <w:proofErr w:type="gramStart"/>
      <w:r w:rsidRPr="00D84FAA">
        <w:rPr>
          <w:color w:val="0E0912"/>
        </w:rPr>
        <w:t>se</w:t>
      </w:r>
      <w:proofErr w:type="gramEnd"/>
      <w:r w:rsidRPr="00D84FAA">
        <w:rPr>
          <w:color w:val="0E0912"/>
        </w:rPr>
        <w:t xml:space="preserve"> estág</w:t>
      </w:r>
      <w:r w:rsidRPr="00D84FAA">
        <w:rPr>
          <w:color w:val="030007"/>
        </w:rPr>
        <w:t>i</w:t>
      </w:r>
      <w:r w:rsidRPr="00D84FAA">
        <w:rPr>
          <w:color w:val="0E0912"/>
        </w:rPr>
        <w:t>o o</w:t>
      </w:r>
      <w:r w:rsidRPr="00D84FAA">
        <w:rPr>
          <w:color w:val="030007"/>
        </w:rPr>
        <w:t>b</w:t>
      </w:r>
      <w:r w:rsidRPr="00D84FAA">
        <w:rPr>
          <w:color w:val="0E0912"/>
        </w:rPr>
        <w:t>rigatório)</w:t>
      </w:r>
    </w:p>
    <w:p w:rsidR="00AD65F2" w:rsidRPr="00D84FAA" w:rsidRDefault="00AD65F2" w:rsidP="00FD448A">
      <w:pPr>
        <w:jc w:val="center"/>
        <w:rPr>
          <w:sz w:val="24"/>
          <w:szCs w:val="24"/>
        </w:rPr>
        <w:sectPr w:rsidR="00AD65F2" w:rsidRPr="00D84FAA">
          <w:pgSz w:w="11910" w:h="16850"/>
          <w:pgMar w:top="1600" w:right="1020" w:bottom="940" w:left="1600" w:header="0" w:footer="750" w:gutter="0"/>
          <w:cols w:space="720"/>
        </w:sectPr>
      </w:pPr>
    </w:p>
    <w:p w:rsidR="00AD65F2" w:rsidRPr="00D84FAA" w:rsidRDefault="00AD65F2">
      <w:pPr>
        <w:pStyle w:val="Corpodetexto"/>
      </w:pPr>
    </w:p>
    <w:p w:rsidR="00AD65F2" w:rsidRPr="00D84FAA" w:rsidRDefault="00AD65F2">
      <w:pPr>
        <w:pStyle w:val="Corpodetexto"/>
        <w:spacing w:before="3"/>
      </w:pPr>
    </w:p>
    <w:p w:rsidR="00AD65F2" w:rsidRPr="00D84FAA" w:rsidRDefault="00631AC5">
      <w:pPr>
        <w:pStyle w:val="Ttulo1"/>
        <w:spacing w:before="69"/>
        <w:ind w:left="210"/>
        <w:jc w:val="center"/>
      </w:pPr>
      <w:r w:rsidRPr="00D84FAA">
        <w:t>ANEXO II</w:t>
      </w:r>
    </w:p>
    <w:p w:rsidR="00AD65F2" w:rsidRPr="00D84FAA" w:rsidRDefault="00AD65F2">
      <w:pPr>
        <w:pStyle w:val="Corpodetexto"/>
        <w:rPr>
          <w:b/>
        </w:rPr>
      </w:pPr>
    </w:p>
    <w:p w:rsidR="00AD65F2" w:rsidRPr="00D84FAA" w:rsidRDefault="00631AC5">
      <w:pPr>
        <w:ind w:left="208"/>
        <w:jc w:val="center"/>
        <w:rPr>
          <w:b/>
          <w:sz w:val="24"/>
          <w:szCs w:val="24"/>
        </w:rPr>
      </w:pPr>
      <w:r w:rsidRPr="00D84FAA">
        <w:rPr>
          <w:b/>
          <w:sz w:val="24"/>
          <w:szCs w:val="24"/>
        </w:rPr>
        <w:t>BAREMA DE CRITÉRIOS DE AVALIAÇÃO PARA CLASSIFICAÇÃO</w:t>
      </w:r>
    </w:p>
    <w:p w:rsidR="00AD65F2" w:rsidRPr="00D84FAA" w:rsidRDefault="00AD65F2">
      <w:pPr>
        <w:pStyle w:val="Corpodetexto"/>
        <w:rPr>
          <w:b/>
        </w:rPr>
      </w:pPr>
    </w:p>
    <w:p w:rsidR="00AD65F2" w:rsidRPr="00D84FAA" w:rsidRDefault="00631AC5">
      <w:pPr>
        <w:tabs>
          <w:tab w:val="left" w:pos="8617"/>
        </w:tabs>
        <w:ind w:left="261"/>
        <w:jc w:val="center"/>
        <w:rPr>
          <w:b/>
          <w:sz w:val="24"/>
          <w:szCs w:val="24"/>
        </w:rPr>
      </w:pPr>
      <w:r w:rsidRPr="00D84FAA">
        <w:rPr>
          <w:b/>
          <w:sz w:val="24"/>
          <w:szCs w:val="24"/>
        </w:rPr>
        <w:t>Candidato:</w:t>
      </w:r>
      <w:r w:rsidRPr="00D84FAA">
        <w:rPr>
          <w:b/>
          <w:spacing w:val="-1"/>
          <w:sz w:val="24"/>
          <w:szCs w:val="24"/>
        </w:rPr>
        <w:t xml:space="preserve"> </w:t>
      </w:r>
      <w:r w:rsidRPr="00D84FAA">
        <w:rPr>
          <w:b/>
          <w:sz w:val="24"/>
          <w:szCs w:val="24"/>
          <w:u w:val="single"/>
        </w:rPr>
        <w:t xml:space="preserve"> </w:t>
      </w:r>
      <w:r w:rsidRPr="00D84FAA">
        <w:rPr>
          <w:b/>
          <w:sz w:val="24"/>
          <w:szCs w:val="24"/>
          <w:u w:val="single"/>
        </w:rPr>
        <w:tab/>
      </w:r>
    </w:p>
    <w:p w:rsidR="00AD65F2" w:rsidRPr="00D84FAA" w:rsidRDefault="00AD65F2">
      <w:pPr>
        <w:pStyle w:val="Corpodetexto"/>
        <w:spacing w:before="3"/>
        <w:rPr>
          <w:b/>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1297"/>
        <w:gridCol w:w="1270"/>
      </w:tblGrid>
      <w:tr w:rsidR="00AD65F2" w:rsidRPr="00D84FAA">
        <w:trPr>
          <w:trHeight w:hRule="exact" w:val="286"/>
        </w:trPr>
        <w:tc>
          <w:tcPr>
            <w:tcW w:w="6498" w:type="dxa"/>
            <w:vMerge w:val="restart"/>
            <w:shd w:val="clear" w:color="auto" w:fill="D9D9D9"/>
          </w:tcPr>
          <w:p w:rsidR="00AD65F2" w:rsidRPr="00D84FAA" w:rsidRDefault="00AD65F2">
            <w:pPr>
              <w:pStyle w:val="TableParagraph"/>
              <w:spacing w:before="1"/>
              <w:rPr>
                <w:b/>
                <w:sz w:val="24"/>
                <w:szCs w:val="24"/>
              </w:rPr>
            </w:pPr>
          </w:p>
          <w:p w:rsidR="00AD65F2" w:rsidRPr="00D84FAA" w:rsidRDefault="00631AC5">
            <w:pPr>
              <w:pStyle w:val="TableParagraph"/>
              <w:ind w:left="2551" w:right="2550"/>
              <w:jc w:val="center"/>
              <w:rPr>
                <w:b/>
                <w:sz w:val="24"/>
                <w:szCs w:val="24"/>
              </w:rPr>
            </w:pPr>
            <w:r w:rsidRPr="00D84FAA">
              <w:rPr>
                <w:b/>
                <w:sz w:val="24"/>
                <w:szCs w:val="24"/>
              </w:rPr>
              <w:t>CRITÉRIOS</w:t>
            </w:r>
          </w:p>
        </w:tc>
        <w:tc>
          <w:tcPr>
            <w:tcW w:w="2566" w:type="dxa"/>
            <w:gridSpan w:val="2"/>
            <w:shd w:val="clear" w:color="auto" w:fill="D9D9D9"/>
          </w:tcPr>
          <w:p w:rsidR="00AD65F2" w:rsidRPr="00D84FAA" w:rsidRDefault="00631AC5">
            <w:pPr>
              <w:pStyle w:val="TableParagraph"/>
              <w:spacing w:line="273" w:lineRule="exact"/>
              <w:ind w:left="767"/>
              <w:rPr>
                <w:b/>
                <w:sz w:val="24"/>
                <w:szCs w:val="24"/>
              </w:rPr>
            </w:pPr>
            <w:r w:rsidRPr="00D84FAA">
              <w:rPr>
                <w:b/>
                <w:sz w:val="24"/>
                <w:szCs w:val="24"/>
              </w:rPr>
              <w:t>Avaliação</w:t>
            </w:r>
          </w:p>
        </w:tc>
      </w:tr>
      <w:tr w:rsidR="00AD65F2" w:rsidRPr="00D84FAA">
        <w:trPr>
          <w:trHeight w:hRule="exact" w:val="562"/>
        </w:trPr>
        <w:tc>
          <w:tcPr>
            <w:tcW w:w="6498" w:type="dxa"/>
            <w:vMerge/>
            <w:shd w:val="clear" w:color="auto" w:fill="D9D9D9"/>
          </w:tcPr>
          <w:p w:rsidR="00AD65F2" w:rsidRPr="00D84FAA" w:rsidRDefault="00AD65F2">
            <w:pPr>
              <w:rPr>
                <w:sz w:val="24"/>
                <w:szCs w:val="24"/>
              </w:rPr>
            </w:pPr>
          </w:p>
        </w:tc>
        <w:tc>
          <w:tcPr>
            <w:tcW w:w="1297" w:type="dxa"/>
            <w:shd w:val="clear" w:color="auto" w:fill="D9D9D9"/>
          </w:tcPr>
          <w:p w:rsidR="00AD65F2" w:rsidRPr="00D84FAA" w:rsidRDefault="00631AC5">
            <w:pPr>
              <w:pStyle w:val="TableParagraph"/>
              <w:ind w:left="213" w:right="87" w:hanging="113"/>
              <w:rPr>
                <w:b/>
                <w:sz w:val="24"/>
                <w:szCs w:val="24"/>
              </w:rPr>
            </w:pPr>
            <w:r w:rsidRPr="00D84FAA">
              <w:rPr>
                <w:b/>
                <w:sz w:val="24"/>
                <w:szCs w:val="24"/>
              </w:rPr>
              <w:t>Pontuação Máxima</w:t>
            </w:r>
          </w:p>
        </w:tc>
        <w:tc>
          <w:tcPr>
            <w:tcW w:w="1270" w:type="dxa"/>
            <w:shd w:val="clear" w:color="auto" w:fill="D9D9D9"/>
          </w:tcPr>
          <w:p w:rsidR="00AD65F2" w:rsidRPr="00D84FAA" w:rsidRDefault="00631AC5">
            <w:pPr>
              <w:pStyle w:val="TableParagraph"/>
              <w:spacing w:before="136"/>
              <w:ind w:left="379"/>
              <w:rPr>
                <w:b/>
                <w:sz w:val="24"/>
                <w:szCs w:val="24"/>
              </w:rPr>
            </w:pPr>
            <w:r w:rsidRPr="00D84FAA">
              <w:rPr>
                <w:b/>
                <w:sz w:val="24"/>
                <w:szCs w:val="24"/>
              </w:rPr>
              <w:t>Nota</w:t>
            </w:r>
          </w:p>
        </w:tc>
      </w:tr>
      <w:tr w:rsidR="00AD65F2" w:rsidRPr="00D84FAA">
        <w:trPr>
          <w:trHeight w:hRule="exact" w:val="451"/>
        </w:trPr>
        <w:tc>
          <w:tcPr>
            <w:tcW w:w="6498" w:type="dxa"/>
            <w:shd w:val="clear" w:color="auto" w:fill="D9D9D9"/>
          </w:tcPr>
          <w:p w:rsidR="00AD65F2" w:rsidRPr="00D84FAA" w:rsidRDefault="00631AC5">
            <w:pPr>
              <w:pStyle w:val="TableParagraph"/>
              <w:spacing w:line="273" w:lineRule="exact"/>
              <w:ind w:left="1624" w:right="888"/>
              <w:rPr>
                <w:b/>
                <w:sz w:val="24"/>
                <w:szCs w:val="24"/>
              </w:rPr>
            </w:pPr>
            <w:r w:rsidRPr="00D84FAA">
              <w:rPr>
                <w:b/>
                <w:sz w:val="24"/>
                <w:szCs w:val="24"/>
              </w:rPr>
              <w:t>1ª Etapa – Currículo e histórico</w:t>
            </w:r>
          </w:p>
        </w:tc>
        <w:tc>
          <w:tcPr>
            <w:tcW w:w="1297" w:type="dxa"/>
            <w:shd w:val="clear" w:color="auto" w:fill="D9D9D9"/>
          </w:tcPr>
          <w:p w:rsidR="00AD65F2" w:rsidRPr="00D84FAA" w:rsidRDefault="00631AC5">
            <w:pPr>
              <w:pStyle w:val="TableParagraph"/>
              <w:spacing w:before="78"/>
              <w:ind w:left="126" w:right="127"/>
              <w:jc w:val="center"/>
              <w:rPr>
                <w:b/>
                <w:sz w:val="24"/>
                <w:szCs w:val="24"/>
              </w:rPr>
            </w:pPr>
            <w:r w:rsidRPr="00D84FAA">
              <w:rPr>
                <w:b/>
                <w:sz w:val="24"/>
                <w:szCs w:val="24"/>
              </w:rPr>
              <w:t>50 pontos</w:t>
            </w:r>
          </w:p>
        </w:tc>
        <w:tc>
          <w:tcPr>
            <w:tcW w:w="1270" w:type="dxa"/>
            <w:shd w:val="clear" w:color="auto" w:fill="D9D9D9"/>
          </w:tcPr>
          <w:p w:rsidR="00AD65F2" w:rsidRPr="00D84FAA" w:rsidRDefault="00AD65F2">
            <w:pPr>
              <w:rPr>
                <w:sz w:val="24"/>
                <w:szCs w:val="24"/>
              </w:rPr>
            </w:pPr>
          </w:p>
        </w:tc>
      </w:tr>
      <w:tr w:rsidR="00AD65F2" w:rsidRPr="00D84FAA">
        <w:trPr>
          <w:trHeight w:hRule="exact" w:val="562"/>
        </w:trPr>
        <w:tc>
          <w:tcPr>
            <w:tcW w:w="9064" w:type="dxa"/>
            <w:gridSpan w:val="3"/>
          </w:tcPr>
          <w:p w:rsidR="00AD65F2" w:rsidRPr="00D84FAA" w:rsidRDefault="00631AC5">
            <w:pPr>
              <w:pStyle w:val="TableParagraph"/>
              <w:tabs>
                <w:tab w:val="left" w:pos="823"/>
              </w:tabs>
              <w:ind w:left="463" w:right="755" w:hanging="48"/>
              <w:rPr>
                <w:b/>
                <w:sz w:val="24"/>
                <w:szCs w:val="24"/>
              </w:rPr>
            </w:pPr>
            <w:r w:rsidRPr="00D84FAA">
              <w:rPr>
                <w:b/>
                <w:sz w:val="24"/>
                <w:szCs w:val="24"/>
              </w:rPr>
              <w:t>1.</w:t>
            </w:r>
            <w:r w:rsidRPr="00D84FAA">
              <w:rPr>
                <w:b/>
                <w:sz w:val="24"/>
                <w:szCs w:val="24"/>
              </w:rPr>
              <w:tab/>
              <w:t>Análise do histórico escolar ou ficha acadêmica -</w:t>
            </w:r>
            <w:r w:rsidRPr="00D84FAA">
              <w:rPr>
                <w:b/>
                <w:spacing w:val="-8"/>
                <w:sz w:val="24"/>
                <w:szCs w:val="24"/>
              </w:rPr>
              <w:t xml:space="preserve"> </w:t>
            </w:r>
            <w:r w:rsidRPr="00D84FAA">
              <w:rPr>
                <w:b/>
                <w:sz w:val="24"/>
                <w:szCs w:val="24"/>
              </w:rPr>
              <w:t>Aproveitamento</w:t>
            </w:r>
            <w:r w:rsidRPr="00D84FAA">
              <w:rPr>
                <w:b/>
                <w:spacing w:val="-2"/>
                <w:sz w:val="24"/>
                <w:szCs w:val="24"/>
              </w:rPr>
              <w:t xml:space="preserve"> </w:t>
            </w:r>
            <w:r w:rsidRPr="00D84FAA">
              <w:rPr>
                <w:b/>
                <w:sz w:val="24"/>
                <w:szCs w:val="24"/>
              </w:rPr>
              <w:t>escolar (notas)</w:t>
            </w:r>
          </w:p>
        </w:tc>
      </w:tr>
      <w:tr w:rsidR="00AD65F2" w:rsidRPr="00D84FAA">
        <w:trPr>
          <w:trHeight w:hRule="exact" w:val="1258"/>
        </w:trPr>
        <w:tc>
          <w:tcPr>
            <w:tcW w:w="6498" w:type="dxa"/>
          </w:tcPr>
          <w:p w:rsidR="00AD65F2" w:rsidRPr="00D84FAA" w:rsidRDefault="00631AC5">
            <w:pPr>
              <w:pStyle w:val="TableParagraph"/>
              <w:ind w:left="1267" w:right="888"/>
              <w:rPr>
                <w:sz w:val="24"/>
                <w:szCs w:val="24"/>
              </w:rPr>
            </w:pPr>
            <w:r w:rsidRPr="00D84FAA">
              <w:rPr>
                <w:sz w:val="24"/>
                <w:szCs w:val="24"/>
              </w:rPr>
              <w:t>Média Geral – 6,0 a 7,0 – 10 (dez) pontos Média Geral – 7,1 a 8,0 – 15 (quinze) pontos Média Geral – 8,1 a 9,0 – 25 (vinte) pontos Média Geral – 9,1 a 10,0 – 35 (trinta) pontos</w:t>
            </w:r>
          </w:p>
        </w:tc>
        <w:tc>
          <w:tcPr>
            <w:tcW w:w="1297" w:type="dxa"/>
          </w:tcPr>
          <w:p w:rsidR="00AD65F2" w:rsidRPr="00D84FAA" w:rsidRDefault="00AD65F2">
            <w:pPr>
              <w:pStyle w:val="TableParagraph"/>
              <w:rPr>
                <w:b/>
                <w:sz w:val="24"/>
                <w:szCs w:val="24"/>
              </w:rPr>
            </w:pPr>
          </w:p>
          <w:p w:rsidR="00AD65F2" w:rsidRPr="00D84FAA" w:rsidRDefault="00631AC5">
            <w:pPr>
              <w:pStyle w:val="TableParagraph"/>
              <w:spacing w:before="200"/>
              <w:ind w:left="126" w:right="130"/>
              <w:jc w:val="center"/>
              <w:rPr>
                <w:sz w:val="24"/>
                <w:szCs w:val="24"/>
              </w:rPr>
            </w:pPr>
            <w:r w:rsidRPr="00D84FAA">
              <w:rPr>
                <w:sz w:val="24"/>
                <w:szCs w:val="24"/>
              </w:rPr>
              <w:t>35 pontos</w:t>
            </w:r>
          </w:p>
        </w:tc>
        <w:tc>
          <w:tcPr>
            <w:tcW w:w="1270" w:type="dxa"/>
          </w:tcPr>
          <w:p w:rsidR="00AD65F2" w:rsidRPr="00D84FAA" w:rsidRDefault="00AD65F2">
            <w:pPr>
              <w:rPr>
                <w:sz w:val="24"/>
                <w:szCs w:val="24"/>
              </w:rPr>
            </w:pPr>
          </w:p>
        </w:tc>
      </w:tr>
      <w:tr w:rsidR="00AD65F2" w:rsidRPr="00D84FAA">
        <w:trPr>
          <w:trHeight w:hRule="exact" w:val="518"/>
        </w:trPr>
        <w:tc>
          <w:tcPr>
            <w:tcW w:w="9064" w:type="dxa"/>
            <w:gridSpan w:val="3"/>
          </w:tcPr>
          <w:p w:rsidR="00AD65F2" w:rsidRPr="00D84FAA" w:rsidRDefault="00631AC5">
            <w:pPr>
              <w:pStyle w:val="TableParagraph"/>
              <w:spacing w:before="112"/>
              <w:ind w:left="463" w:right="755"/>
              <w:rPr>
                <w:b/>
                <w:sz w:val="24"/>
                <w:szCs w:val="24"/>
              </w:rPr>
            </w:pPr>
            <w:r w:rsidRPr="00D84FAA">
              <w:rPr>
                <w:b/>
                <w:sz w:val="24"/>
                <w:szCs w:val="24"/>
              </w:rPr>
              <w:t>2.   Análise do Currículo</w:t>
            </w:r>
          </w:p>
        </w:tc>
      </w:tr>
      <w:tr w:rsidR="00AD65F2" w:rsidRPr="00D84FAA">
        <w:trPr>
          <w:trHeight w:hRule="exact" w:val="521"/>
        </w:trPr>
        <w:tc>
          <w:tcPr>
            <w:tcW w:w="6498" w:type="dxa"/>
          </w:tcPr>
          <w:p w:rsidR="00AD65F2" w:rsidRPr="00D84FAA" w:rsidRDefault="00631AC5">
            <w:pPr>
              <w:pStyle w:val="TableParagraph"/>
              <w:spacing w:line="268" w:lineRule="exact"/>
              <w:ind w:left="487"/>
              <w:rPr>
                <w:sz w:val="24"/>
                <w:szCs w:val="24"/>
              </w:rPr>
            </w:pPr>
            <w:r w:rsidRPr="00D84FAA">
              <w:rPr>
                <w:sz w:val="24"/>
                <w:szCs w:val="24"/>
              </w:rPr>
              <w:t>Experiência profissional – 01 (um) ponto para cada 06 meses</w:t>
            </w:r>
          </w:p>
        </w:tc>
        <w:tc>
          <w:tcPr>
            <w:tcW w:w="1297" w:type="dxa"/>
          </w:tcPr>
          <w:p w:rsidR="00AD65F2" w:rsidRPr="00D84FAA" w:rsidRDefault="00631AC5">
            <w:pPr>
              <w:pStyle w:val="TableParagraph"/>
              <w:spacing w:before="109"/>
              <w:ind w:left="126" w:right="130"/>
              <w:jc w:val="center"/>
              <w:rPr>
                <w:sz w:val="24"/>
                <w:szCs w:val="24"/>
              </w:rPr>
            </w:pPr>
            <w:r w:rsidRPr="00D84FAA">
              <w:rPr>
                <w:sz w:val="24"/>
                <w:szCs w:val="24"/>
              </w:rPr>
              <w:t>05 pontos</w:t>
            </w:r>
          </w:p>
        </w:tc>
        <w:tc>
          <w:tcPr>
            <w:tcW w:w="1270" w:type="dxa"/>
          </w:tcPr>
          <w:p w:rsidR="00AD65F2" w:rsidRPr="00D84FAA" w:rsidRDefault="00AD65F2">
            <w:pPr>
              <w:rPr>
                <w:sz w:val="24"/>
                <w:szCs w:val="24"/>
              </w:rPr>
            </w:pPr>
          </w:p>
        </w:tc>
      </w:tr>
      <w:tr w:rsidR="00AD65F2" w:rsidRPr="00D84FAA">
        <w:trPr>
          <w:trHeight w:hRule="exact" w:val="562"/>
        </w:trPr>
        <w:tc>
          <w:tcPr>
            <w:tcW w:w="6498" w:type="dxa"/>
          </w:tcPr>
          <w:p w:rsidR="00AD65F2" w:rsidRPr="00D84FAA" w:rsidRDefault="00631AC5">
            <w:pPr>
              <w:pStyle w:val="TableParagraph"/>
              <w:ind w:left="463" w:right="707"/>
              <w:rPr>
                <w:sz w:val="24"/>
                <w:szCs w:val="24"/>
              </w:rPr>
            </w:pPr>
            <w:r w:rsidRPr="00D84FAA">
              <w:rPr>
                <w:sz w:val="24"/>
                <w:szCs w:val="24"/>
              </w:rPr>
              <w:t>Atividades extracurriculares – 01 (um) ponto para cada atividade declarada</w:t>
            </w:r>
          </w:p>
        </w:tc>
        <w:tc>
          <w:tcPr>
            <w:tcW w:w="1297" w:type="dxa"/>
          </w:tcPr>
          <w:p w:rsidR="00AD65F2" w:rsidRPr="00D84FAA" w:rsidRDefault="00631AC5">
            <w:pPr>
              <w:pStyle w:val="TableParagraph"/>
              <w:spacing w:before="131"/>
              <w:ind w:left="126" w:right="130"/>
              <w:jc w:val="center"/>
              <w:rPr>
                <w:sz w:val="24"/>
                <w:szCs w:val="24"/>
              </w:rPr>
            </w:pPr>
            <w:r w:rsidRPr="00D84FAA">
              <w:rPr>
                <w:sz w:val="24"/>
                <w:szCs w:val="24"/>
              </w:rPr>
              <w:t>05 pontos</w:t>
            </w:r>
          </w:p>
        </w:tc>
        <w:tc>
          <w:tcPr>
            <w:tcW w:w="1270" w:type="dxa"/>
          </w:tcPr>
          <w:p w:rsidR="00AD65F2" w:rsidRPr="00D84FAA" w:rsidRDefault="00AD65F2">
            <w:pPr>
              <w:rPr>
                <w:sz w:val="24"/>
                <w:szCs w:val="24"/>
              </w:rPr>
            </w:pPr>
          </w:p>
        </w:tc>
      </w:tr>
      <w:tr w:rsidR="00AD65F2" w:rsidRPr="00D84FAA">
        <w:trPr>
          <w:trHeight w:hRule="exact" w:val="562"/>
        </w:trPr>
        <w:tc>
          <w:tcPr>
            <w:tcW w:w="6498" w:type="dxa"/>
            <w:tcBorders>
              <w:bottom w:val="single" w:sz="54" w:space="0" w:color="D9D9D9"/>
            </w:tcBorders>
          </w:tcPr>
          <w:p w:rsidR="00AD65F2" w:rsidRPr="00D84FAA" w:rsidRDefault="00631AC5">
            <w:pPr>
              <w:pStyle w:val="TableParagraph"/>
              <w:ind w:left="463" w:right="434"/>
              <w:rPr>
                <w:sz w:val="24"/>
                <w:szCs w:val="24"/>
              </w:rPr>
            </w:pPr>
            <w:r w:rsidRPr="00D84FAA">
              <w:rPr>
                <w:color w:val="17131D"/>
                <w:sz w:val="24"/>
                <w:szCs w:val="24"/>
              </w:rPr>
              <w:t xml:space="preserve">Ferramentas na área afim que já domina </w:t>
            </w:r>
            <w:r w:rsidRPr="00D84FAA">
              <w:rPr>
                <w:sz w:val="24"/>
                <w:szCs w:val="24"/>
              </w:rPr>
              <w:t>– 01 (ponto) para cada ferramenta declarada</w:t>
            </w:r>
          </w:p>
        </w:tc>
        <w:tc>
          <w:tcPr>
            <w:tcW w:w="1297" w:type="dxa"/>
            <w:tcBorders>
              <w:bottom w:val="single" w:sz="54" w:space="0" w:color="D9D9D9"/>
            </w:tcBorders>
          </w:tcPr>
          <w:p w:rsidR="00AD65F2" w:rsidRPr="00D84FAA" w:rsidRDefault="00631AC5">
            <w:pPr>
              <w:pStyle w:val="TableParagraph"/>
              <w:spacing w:before="131"/>
              <w:ind w:left="126" w:right="130"/>
              <w:jc w:val="center"/>
              <w:rPr>
                <w:sz w:val="24"/>
                <w:szCs w:val="24"/>
              </w:rPr>
            </w:pPr>
            <w:r w:rsidRPr="00D84FAA">
              <w:rPr>
                <w:sz w:val="24"/>
                <w:szCs w:val="24"/>
              </w:rPr>
              <w:t>05 pontos</w:t>
            </w:r>
          </w:p>
        </w:tc>
        <w:tc>
          <w:tcPr>
            <w:tcW w:w="1270" w:type="dxa"/>
            <w:tcBorders>
              <w:bottom w:val="single" w:sz="54" w:space="0" w:color="D9D9D9"/>
            </w:tcBorders>
          </w:tcPr>
          <w:p w:rsidR="00AD65F2" w:rsidRPr="00D84FAA" w:rsidRDefault="00AD65F2">
            <w:pPr>
              <w:rPr>
                <w:sz w:val="24"/>
                <w:szCs w:val="24"/>
              </w:rPr>
            </w:pPr>
          </w:p>
        </w:tc>
      </w:tr>
      <w:tr w:rsidR="00AD65F2" w:rsidRPr="00D84FAA">
        <w:trPr>
          <w:trHeight w:hRule="exact" w:val="535"/>
        </w:trPr>
        <w:tc>
          <w:tcPr>
            <w:tcW w:w="6498" w:type="dxa"/>
            <w:shd w:val="clear" w:color="auto" w:fill="D9D9D9"/>
          </w:tcPr>
          <w:p w:rsidR="00AD65F2" w:rsidRPr="00D84FAA" w:rsidRDefault="00631AC5">
            <w:pPr>
              <w:pStyle w:val="TableParagraph"/>
              <w:spacing w:before="121"/>
              <w:ind w:left="2357" w:right="888"/>
              <w:rPr>
                <w:b/>
                <w:sz w:val="24"/>
                <w:szCs w:val="24"/>
              </w:rPr>
            </w:pPr>
            <w:r w:rsidRPr="00D84FAA">
              <w:rPr>
                <w:b/>
                <w:sz w:val="24"/>
                <w:szCs w:val="24"/>
              </w:rPr>
              <w:t>2ª Etapa - Entrevista</w:t>
            </w:r>
          </w:p>
        </w:tc>
        <w:tc>
          <w:tcPr>
            <w:tcW w:w="1297" w:type="dxa"/>
            <w:shd w:val="clear" w:color="auto" w:fill="D9D9D9"/>
          </w:tcPr>
          <w:p w:rsidR="00AD65F2" w:rsidRPr="00D84FAA" w:rsidRDefault="00631AC5">
            <w:pPr>
              <w:pStyle w:val="TableParagraph"/>
              <w:spacing w:before="121"/>
              <w:ind w:left="126" w:right="127"/>
              <w:jc w:val="center"/>
              <w:rPr>
                <w:b/>
                <w:sz w:val="24"/>
                <w:szCs w:val="24"/>
              </w:rPr>
            </w:pPr>
            <w:r w:rsidRPr="00D84FAA">
              <w:rPr>
                <w:b/>
                <w:sz w:val="24"/>
                <w:szCs w:val="24"/>
              </w:rPr>
              <w:t>50 pontos</w:t>
            </w:r>
          </w:p>
        </w:tc>
        <w:tc>
          <w:tcPr>
            <w:tcW w:w="1270" w:type="dxa"/>
            <w:shd w:val="clear" w:color="auto" w:fill="D9D9D9"/>
          </w:tcPr>
          <w:p w:rsidR="00AD65F2" w:rsidRPr="00D84FAA" w:rsidRDefault="00AD65F2">
            <w:pPr>
              <w:rPr>
                <w:sz w:val="24"/>
                <w:szCs w:val="24"/>
              </w:rPr>
            </w:pPr>
          </w:p>
        </w:tc>
      </w:tr>
      <w:tr w:rsidR="00AD65F2" w:rsidRPr="00D84FAA">
        <w:trPr>
          <w:trHeight w:hRule="exact" w:val="533"/>
        </w:trPr>
        <w:tc>
          <w:tcPr>
            <w:tcW w:w="6498" w:type="dxa"/>
            <w:tcBorders>
              <w:top w:val="single" w:sz="54" w:space="0" w:color="D9D9D9"/>
            </w:tcBorders>
          </w:tcPr>
          <w:p w:rsidR="00AD65F2" w:rsidRPr="00D84FAA" w:rsidRDefault="00631AC5">
            <w:pPr>
              <w:pStyle w:val="TableParagraph"/>
              <w:spacing w:before="52"/>
              <w:ind w:left="463" w:right="888"/>
              <w:rPr>
                <w:sz w:val="24"/>
                <w:szCs w:val="24"/>
              </w:rPr>
            </w:pPr>
            <w:r w:rsidRPr="00D84FAA">
              <w:rPr>
                <w:sz w:val="24"/>
                <w:szCs w:val="24"/>
              </w:rPr>
              <w:t>Verificação de habilidades necessárias para o estágio</w:t>
            </w:r>
          </w:p>
        </w:tc>
        <w:tc>
          <w:tcPr>
            <w:tcW w:w="1297" w:type="dxa"/>
            <w:tcBorders>
              <w:top w:val="single" w:sz="54" w:space="0" w:color="D9D9D9"/>
            </w:tcBorders>
          </w:tcPr>
          <w:p w:rsidR="00AD65F2" w:rsidRPr="00D84FAA" w:rsidRDefault="00631AC5">
            <w:pPr>
              <w:pStyle w:val="TableParagraph"/>
              <w:spacing w:before="52"/>
              <w:ind w:left="126" w:right="130"/>
              <w:jc w:val="center"/>
              <w:rPr>
                <w:sz w:val="24"/>
                <w:szCs w:val="24"/>
              </w:rPr>
            </w:pPr>
            <w:r w:rsidRPr="00D84FAA">
              <w:rPr>
                <w:sz w:val="24"/>
                <w:szCs w:val="24"/>
              </w:rPr>
              <w:t>20 pontos</w:t>
            </w:r>
          </w:p>
        </w:tc>
        <w:tc>
          <w:tcPr>
            <w:tcW w:w="1270" w:type="dxa"/>
            <w:tcBorders>
              <w:top w:val="single" w:sz="54" w:space="0" w:color="D9D9D9"/>
            </w:tcBorders>
          </w:tcPr>
          <w:p w:rsidR="00AD65F2" w:rsidRPr="00D84FAA" w:rsidRDefault="00AD65F2">
            <w:pPr>
              <w:rPr>
                <w:sz w:val="24"/>
                <w:szCs w:val="24"/>
              </w:rPr>
            </w:pPr>
          </w:p>
        </w:tc>
      </w:tr>
      <w:tr w:rsidR="00AD65F2" w:rsidRPr="00D84FAA">
        <w:trPr>
          <w:trHeight w:hRule="exact" w:val="562"/>
        </w:trPr>
        <w:tc>
          <w:tcPr>
            <w:tcW w:w="6498" w:type="dxa"/>
          </w:tcPr>
          <w:p w:rsidR="00AD65F2" w:rsidRPr="00D84FAA" w:rsidRDefault="00631AC5">
            <w:pPr>
              <w:pStyle w:val="TableParagraph"/>
              <w:ind w:left="463" w:right="1267"/>
              <w:rPr>
                <w:sz w:val="24"/>
                <w:szCs w:val="24"/>
              </w:rPr>
            </w:pPr>
            <w:r w:rsidRPr="00D84FAA">
              <w:rPr>
                <w:sz w:val="24"/>
                <w:szCs w:val="24"/>
              </w:rPr>
              <w:t>Reação e atitudes do candidato frente às questões apresentadas</w:t>
            </w:r>
          </w:p>
        </w:tc>
        <w:tc>
          <w:tcPr>
            <w:tcW w:w="1297" w:type="dxa"/>
          </w:tcPr>
          <w:p w:rsidR="00AD65F2" w:rsidRPr="00D84FAA" w:rsidRDefault="00631AC5">
            <w:pPr>
              <w:pStyle w:val="TableParagraph"/>
              <w:spacing w:before="131"/>
              <w:ind w:left="126" w:right="130"/>
              <w:jc w:val="center"/>
              <w:rPr>
                <w:sz w:val="24"/>
                <w:szCs w:val="24"/>
              </w:rPr>
            </w:pPr>
            <w:r w:rsidRPr="00D84FAA">
              <w:rPr>
                <w:sz w:val="24"/>
                <w:szCs w:val="24"/>
              </w:rPr>
              <w:t>15 pontos</w:t>
            </w:r>
          </w:p>
        </w:tc>
        <w:tc>
          <w:tcPr>
            <w:tcW w:w="1270" w:type="dxa"/>
          </w:tcPr>
          <w:p w:rsidR="00AD65F2" w:rsidRPr="00D84FAA" w:rsidRDefault="00AD65F2">
            <w:pPr>
              <w:rPr>
                <w:sz w:val="24"/>
                <w:szCs w:val="24"/>
              </w:rPr>
            </w:pPr>
          </w:p>
        </w:tc>
      </w:tr>
      <w:tr w:rsidR="00AD65F2" w:rsidRPr="00D84FAA">
        <w:trPr>
          <w:trHeight w:hRule="exact" w:val="535"/>
        </w:trPr>
        <w:tc>
          <w:tcPr>
            <w:tcW w:w="6498" w:type="dxa"/>
          </w:tcPr>
          <w:p w:rsidR="00AD65F2" w:rsidRPr="00D84FAA" w:rsidRDefault="00631AC5">
            <w:pPr>
              <w:pStyle w:val="TableParagraph"/>
              <w:spacing w:before="116"/>
              <w:ind w:left="463" w:right="888"/>
              <w:rPr>
                <w:sz w:val="24"/>
                <w:szCs w:val="24"/>
              </w:rPr>
            </w:pPr>
            <w:r w:rsidRPr="00D84FAA">
              <w:rPr>
                <w:sz w:val="24"/>
                <w:szCs w:val="24"/>
              </w:rPr>
              <w:t>Interesse na área em questão</w:t>
            </w:r>
          </w:p>
        </w:tc>
        <w:tc>
          <w:tcPr>
            <w:tcW w:w="1297" w:type="dxa"/>
          </w:tcPr>
          <w:p w:rsidR="00AD65F2" w:rsidRPr="00D84FAA" w:rsidRDefault="00631AC5">
            <w:pPr>
              <w:pStyle w:val="TableParagraph"/>
              <w:spacing w:before="116"/>
              <w:ind w:left="126" w:right="130"/>
              <w:jc w:val="center"/>
              <w:rPr>
                <w:sz w:val="24"/>
                <w:szCs w:val="24"/>
              </w:rPr>
            </w:pPr>
            <w:r w:rsidRPr="00D84FAA">
              <w:rPr>
                <w:sz w:val="24"/>
                <w:szCs w:val="24"/>
              </w:rPr>
              <w:t>15 pontos</w:t>
            </w:r>
          </w:p>
        </w:tc>
        <w:tc>
          <w:tcPr>
            <w:tcW w:w="1270" w:type="dxa"/>
          </w:tcPr>
          <w:p w:rsidR="00AD65F2" w:rsidRPr="00D84FAA" w:rsidRDefault="00AD65F2">
            <w:pPr>
              <w:rPr>
                <w:sz w:val="24"/>
                <w:szCs w:val="24"/>
              </w:rPr>
            </w:pPr>
          </w:p>
        </w:tc>
      </w:tr>
      <w:tr w:rsidR="00AD65F2" w:rsidRPr="00D84FAA">
        <w:trPr>
          <w:trHeight w:hRule="exact" w:val="562"/>
        </w:trPr>
        <w:tc>
          <w:tcPr>
            <w:tcW w:w="6498" w:type="dxa"/>
            <w:shd w:val="clear" w:color="auto" w:fill="D9D9D9"/>
          </w:tcPr>
          <w:p w:rsidR="00AD65F2" w:rsidRPr="00D84FAA" w:rsidRDefault="00631AC5">
            <w:pPr>
              <w:pStyle w:val="TableParagraph"/>
              <w:spacing w:before="133"/>
              <w:ind w:left="2551" w:right="2192"/>
              <w:jc w:val="center"/>
              <w:rPr>
                <w:b/>
                <w:sz w:val="24"/>
                <w:szCs w:val="24"/>
              </w:rPr>
            </w:pPr>
            <w:r w:rsidRPr="00D84FAA">
              <w:rPr>
                <w:b/>
                <w:sz w:val="24"/>
                <w:szCs w:val="24"/>
              </w:rPr>
              <w:t>TOTAL</w:t>
            </w:r>
          </w:p>
        </w:tc>
        <w:tc>
          <w:tcPr>
            <w:tcW w:w="1297" w:type="dxa"/>
            <w:shd w:val="clear" w:color="auto" w:fill="D9D9D9"/>
          </w:tcPr>
          <w:p w:rsidR="00AD65F2" w:rsidRPr="00D84FAA" w:rsidRDefault="00631AC5">
            <w:pPr>
              <w:pStyle w:val="TableParagraph"/>
              <w:spacing w:line="273" w:lineRule="exact"/>
              <w:ind w:left="126" w:right="129"/>
              <w:jc w:val="center"/>
              <w:rPr>
                <w:b/>
                <w:sz w:val="24"/>
                <w:szCs w:val="24"/>
              </w:rPr>
            </w:pPr>
            <w:r w:rsidRPr="00D84FAA">
              <w:rPr>
                <w:b/>
                <w:sz w:val="24"/>
                <w:szCs w:val="24"/>
              </w:rPr>
              <w:t>100</w:t>
            </w:r>
          </w:p>
          <w:p w:rsidR="00AD65F2" w:rsidRPr="00D84FAA" w:rsidRDefault="00631AC5">
            <w:pPr>
              <w:pStyle w:val="TableParagraph"/>
              <w:ind w:left="126" w:right="133"/>
              <w:jc w:val="center"/>
              <w:rPr>
                <w:b/>
                <w:sz w:val="24"/>
                <w:szCs w:val="24"/>
              </w:rPr>
            </w:pPr>
            <w:r w:rsidRPr="00D84FAA">
              <w:rPr>
                <w:b/>
                <w:sz w:val="24"/>
                <w:szCs w:val="24"/>
              </w:rPr>
              <w:t>PONTOS</w:t>
            </w:r>
          </w:p>
        </w:tc>
        <w:tc>
          <w:tcPr>
            <w:tcW w:w="1270" w:type="dxa"/>
            <w:shd w:val="clear" w:color="auto" w:fill="D9D9D9"/>
          </w:tcPr>
          <w:p w:rsidR="00AD65F2" w:rsidRPr="00D84FAA" w:rsidRDefault="00AD65F2">
            <w:pPr>
              <w:rPr>
                <w:sz w:val="24"/>
                <w:szCs w:val="24"/>
              </w:rPr>
            </w:pPr>
          </w:p>
        </w:tc>
      </w:tr>
    </w:tbl>
    <w:p w:rsidR="00AD65F2" w:rsidRPr="00D84FAA" w:rsidRDefault="00AD65F2">
      <w:pPr>
        <w:pStyle w:val="Corpodetexto"/>
        <w:rPr>
          <w:b/>
        </w:rPr>
      </w:pPr>
    </w:p>
    <w:p w:rsidR="00AD65F2" w:rsidRPr="00D84FAA" w:rsidRDefault="00AD65F2">
      <w:pPr>
        <w:pStyle w:val="Corpodetexto"/>
        <w:spacing w:before="8"/>
        <w:rPr>
          <w:b/>
        </w:rPr>
      </w:pPr>
    </w:p>
    <w:p w:rsidR="00AD65F2" w:rsidRPr="00D84FAA" w:rsidRDefault="00D7595C">
      <w:pPr>
        <w:tabs>
          <w:tab w:val="left" w:pos="4887"/>
          <w:tab w:val="left" w:pos="5494"/>
          <w:tab w:val="left" w:pos="6636"/>
        </w:tabs>
        <w:spacing w:before="70"/>
        <w:ind w:left="2934"/>
        <w:rPr>
          <w:b/>
          <w:sz w:val="24"/>
          <w:szCs w:val="24"/>
        </w:rPr>
      </w:pPr>
      <w:r w:rsidRPr="00D84FAA">
        <w:rPr>
          <w:b/>
          <w:sz w:val="24"/>
          <w:szCs w:val="24"/>
        </w:rPr>
        <w:t xml:space="preserve">Conselheiro </w:t>
      </w:r>
      <w:proofErr w:type="gramStart"/>
      <w:r w:rsidRPr="00D84FAA">
        <w:rPr>
          <w:b/>
          <w:sz w:val="24"/>
          <w:szCs w:val="24"/>
        </w:rPr>
        <w:t>Lafaiete</w:t>
      </w:r>
      <w:r w:rsidR="00631AC5" w:rsidRPr="00D84FAA">
        <w:rPr>
          <w:b/>
          <w:sz w:val="24"/>
          <w:szCs w:val="24"/>
        </w:rPr>
        <w:t>,</w:t>
      </w:r>
      <w:r w:rsidRPr="00D84FAA">
        <w:rPr>
          <w:b/>
          <w:sz w:val="24"/>
          <w:szCs w:val="24"/>
        </w:rPr>
        <w:t xml:space="preserve"> </w:t>
      </w:r>
      <w:r w:rsidR="00631AC5" w:rsidRPr="00D84FAA">
        <w:rPr>
          <w:b/>
          <w:sz w:val="24"/>
          <w:szCs w:val="24"/>
          <w:u w:val="single"/>
        </w:rPr>
        <w:t xml:space="preserve"> </w:t>
      </w:r>
      <w:r w:rsidR="00631AC5" w:rsidRPr="00D84FAA">
        <w:rPr>
          <w:b/>
          <w:sz w:val="24"/>
          <w:szCs w:val="24"/>
          <w:u w:val="single"/>
        </w:rPr>
        <w:tab/>
      </w:r>
      <w:proofErr w:type="gramEnd"/>
      <w:r w:rsidR="00631AC5" w:rsidRPr="00D84FAA">
        <w:rPr>
          <w:b/>
          <w:sz w:val="24"/>
          <w:szCs w:val="24"/>
        </w:rPr>
        <w:t>/</w:t>
      </w:r>
      <w:r w:rsidR="00631AC5" w:rsidRPr="00D84FAA">
        <w:rPr>
          <w:b/>
          <w:sz w:val="24"/>
          <w:szCs w:val="24"/>
          <w:u w:val="single"/>
        </w:rPr>
        <w:t xml:space="preserve"> </w:t>
      </w:r>
      <w:r w:rsidR="00631AC5" w:rsidRPr="00D84FAA">
        <w:rPr>
          <w:b/>
          <w:sz w:val="24"/>
          <w:szCs w:val="24"/>
          <w:u w:val="single"/>
        </w:rPr>
        <w:tab/>
      </w:r>
      <w:r w:rsidR="00631AC5" w:rsidRPr="00D84FAA">
        <w:rPr>
          <w:b/>
          <w:sz w:val="24"/>
          <w:szCs w:val="24"/>
        </w:rPr>
        <w:t xml:space="preserve">/ </w:t>
      </w:r>
      <w:r w:rsidR="00631AC5" w:rsidRPr="00D84FAA">
        <w:rPr>
          <w:b/>
          <w:sz w:val="24"/>
          <w:szCs w:val="24"/>
          <w:u w:val="single"/>
        </w:rPr>
        <w:t xml:space="preserve"> </w:t>
      </w:r>
      <w:r w:rsidR="00631AC5" w:rsidRPr="00D84FAA">
        <w:rPr>
          <w:b/>
          <w:sz w:val="24"/>
          <w:szCs w:val="24"/>
          <w:u w:val="single"/>
        </w:rPr>
        <w:tab/>
      </w:r>
    </w:p>
    <w:p w:rsidR="00AD65F2" w:rsidRPr="00D84FAA" w:rsidRDefault="00AD65F2">
      <w:pPr>
        <w:pStyle w:val="Corpodetexto"/>
        <w:rPr>
          <w:b/>
        </w:rPr>
      </w:pPr>
    </w:p>
    <w:p w:rsidR="00AD65F2" w:rsidRPr="00D84FAA" w:rsidRDefault="00AD65F2">
      <w:pPr>
        <w:pStyle w:val="Corpodetexto"/>
        <w:rPr>
          <w:b/>
        </w:rPr>
      </w:pPr>
    </w:p>
    <w:p w:rsidR="00AD65F2" w:rsidRPr="00D84FAA" w:rsidRDefault="00AD65F2">
      <w:pPr>
        <w:pStyle w:val="Corpodetexto"/>
        <w:rPr>
          <w:b/>
        </w:rPr>
      </w:pPr>
    </w:p>
    <w:p w:rsidR="00AD65F2" w:rsidRPr="00D84FAA" w:rsidRDefault="00631AC5">
      <w:pPr>
        <w:spacing w:before="69"/>
        <w:ind w:left="3287"/>
        <w:rPr>
          <w:b/>
          <w:sz w:val="24"/>
          <w:szCs w:val="24"/>
        </w:rPr>
      </w:pPr>
      <w:r w:rsidRPr="00D84FAA">
        <w:rPr>
          <w:b/>
          <w:sz w:val="24"/>
          <w:szCs w:val="24"/>
        </w:rPr>
        <w:t>Comissão Interna de Seleção</w:t>
      </w:r>
    </w:p>
    <w:sectPr w:rsidR="00AD65F2" w:rsidRPr="00D84FAA">
      <w:pgSz w:w="11910" w:h="16850"/>
      <w:pgMar w:top="1600" w:right="1120" w:bottom="940" w:left="148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65" w:rsidRDefault="006E7B65">
      <w:r>
        <w:separator/>
      </w:r>
    </w:p>
  </w:endnote>
  <w:endnote w:type="continuationSeparator" w:id="0">
    <w:p w:rsidR="006E7B65" w:rsidRDefault="006E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F2" w:rsidRDefault="00C21B66">
    <w:pPr>
      <w:pStyle w:val="Corpodetexto"/>
      <w:spacing w:line="14" w:lineRule="auto"/>
      <w:rPr>
        <w:sz w:val="20"/>
      </w:rPr>
    </w:pPr>
    <w:r>
      <w:rPr>
        <w:noProof/>
        <w:lang w:eastAsia="pt-BR"/>
      </w:rPr>
      <mc:AlternateContent>
        <mc:Choice Requires="wps">
          <w:drawing>
            <wp:anchor distT="0" distB="0" distL="114300" distR="114300" simplePos="0" relativeHeight="503306168" behindDoc="1" locked="0" layoutInCell="1" allowOverlap="1" wp14:anchorId="020E0994" wp14:editId="6F9213A8">
              <wp:simplePos x="0" y="0"/>
              <wp:positionH relativeFrom="page">
                <wp:posOffset>1068070</wp:posOffset>
              </wp:positionH>
              <wp:positionV relativeFrom="page">
                <wp:posOffset>10077450</wp:posOffset>
              </wp:positionV>
              <wp:extent cx="1070610" cy="165735"/>
              <wp:effectExtent l="127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5F2" w:rsidRDefault="00631AC5">
                          <w:pPr>
                            <w:spacing w:line="245" w:lineRule="exact"/>
                            <w:ind w:left="20"/>
                          </w:pPr>
                          <w:r>
                            <w:t>Edital nº 002/2017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0994" id="_x0000_t202" coordsize="21600,21600" o:spt="202" path="m,l,21600r21600,l21600,xe">
              <v:stroke joinstyle="miter"/>
              <v:path gradientshapeok="t" o:connecttype="rect"/>
            </v:shapetype>
            <v:shape id="Text Box 2" o:spid="_x0000_s1026" type="#_x0000_t202" style="position:absolute;margin-left:84.1pt;margin-top:793.5pt;width:84.3pt;height:13.0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XT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" filled="f" stroked="f">
              <v:textbox inset="0,0,0,0">
                <w:txbxContent>
                  <w:p w:rsidR="00AD65F2" w:rsidRDefault="00631AC5">
                    <w:pPr>
                      <w:spacing w:line="245" w:lineRule="exact"/>
                      <w:ind w:left="20"/>
                    </w:pPr>
                    <w:r>
                      <w:t>Edital nº 002/2017</w:t>
                    </w:r>
                  </w:p>
                </w:txbxContent>
              </v:textbox>
              <w10:wrap anchorx="page" anchory="page"/>
            </v:shape>
          </w:pict>
        </mc:Fallback>
      </mc:AlternateContent>
    </w:r>
    <w:r>
      <w:rPr>
        <w:noProof/>
        <w:lang w:eastAsia="pt-BR"/>
      </w:rPr>
      <mc:AlternateContent>
        <mc:Choice Requires="wps">
          <w:drawing>
            <wp:anchor distT="0" distB="0" distL="114300" distR="114300" simplePos="0" relativeHeight="503306192" behindDoc="1" locked="0" layoutInCell="1" allowOverlap="1" wp14:anchorId="52090A45" wp14:editId="3FDBDB99">
              <wp:simplePos x="0" y="0"/>
              <wp:positionH relativeFrom="page">
                <wp:posOffset>5831840</wp:posOffset>
              </wp:positionH>
              <wp:positionV relativeFrom="page">
                <wp:posOffset>10077450</wp:posOffset>
              </wp:positionV>
              <wp:extent cx="956310" cy="165735"/>
              <wp:effectExtent l="254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5F2" w:rsidRDefault="00631AC5">
                          <w:pPr>
                            <w:spacing w:line="245" w:lineRule="exact"/>
                            <w:ind w:left="20" w:right="-1"/>
                          </w:pPr>
                          <w:r>
                            <w:t xml:space="preserve">Página </w:t>
                          </w:r>
                          <w:r>
                            <w:fldChar w:fldCharType="begin"/>
                          </w:r>
                          <w:r>
                            <w:instrText xml:space="preserve"> PAGE </w:instrText>
                          </w:r>
                          <w:r>
                            <w:fldChar w:fldCharType="separate"/>
                          </w:r>
                          <w:r w:rsidR="00064C70">
                            <w:rPr>
                              <w:noProof/>
                            </w:rPr>
                            <w:t>7</w:t>
                          </w:r>
                          <w:r>
                            <w:fldChar w:fldCharType="end"/>
                          </w:r>
                          <w:r>
                            <w:t xml:space="preserve"> de 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0A45" id="Text Box 1" o:spid="_x0000_s1027" type="#_x0000_t202" style="position:absolute;margin-left:459.2pt;margin-top:793.5pt;width:75.3pt;height:13.05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JrgIAAK8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" filled="f" stroked="f">
              <v:textbox inset="0,0,0,0">
                <w:txbxContent>
                  <w:p w:rsidR="00AD65F2" w:rsidRDefault="00631AC5">
                    <w:pPr>
                      <w:spacing w:line="245" w:lineRule="exact"/>
                      <w:ind w:left="20" w:right="-1"/>
                    </w:pPr>
                    <w:r>
                      <w:t xml:space="preserve">Página </w:t>
                    </w:r>
                    <w:r>
                      <w:fldChar w:fldCharType="begin"/>
                    </w:r>
                    <w:r>
                      <w:instrText xml:space="preserve"> PAGE </w:instrText>
                    </w:r>
                    <w:r>
                      <w:fldChar w:fldCharType="separate"/>
                    </w:r>
                    <w:r w:rsidR="00064C70">
                      <w:rPr>
                        <w:noProof/>
                      </w:rPr>
                      <w:t>7</w:t>
                    </w:r>
                    <w:r>
                      <w:fldChar w:fldCharType="end"/>
                    </w:r>
                    <w:r>
                      <w:t xml:space="preserve"> de 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65" w:rsidRDefault="006E7B65">
      <w:r>
        <w:separator/>
      </w:r>
    </w:p>
  </w:footnote>
  <w:footnote w:type="continuationSeparator" w:id="0">
    <w:p w:rsidR="006E7B65" w:rsidRDefault="006E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FA" w:rsidRDefault="002C06FA" w:rsidP="002C06FA">
    <w:pPr>
      <w:rPr>
        <w:b/>
        <w:sz w:val="20"/>
        <w:szCs w:val="20"/>
      </w:rPr>
    </w:pPr>
    <w:r>
      <w:rPr>
        <w:noProof/>
        <w:lang w:eastAsia="pt-BR"/>
      </w:rPr>
      <w:drawing>
        <wp:anchor distT="0" distB="0" distL="114300" distR="114300" simplePos="0" relativeHeight="503308240" behindDoc="0" locked="0" layoutInCell="1" allowOverlap="1" wp14:anchorId="592490A7" wp14:editId="6ACE2929">
          <wp:simplePos x="0" y="0"/>
          <wp:positionH relativeFrom="column">
            <wp:posOffset>2396490</wp:posOffset>
          </wp:positionH>
          <wp:positionV relativeFrom="paragraph">
            <wp:posOffset>96520</wp:posOffset>
          </wp:positionV>
          <wp:extent cx="952500" cy="9334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6FA" w:rsidRDefault="002C06FA" w:rsidP="002C06FA">
    <w:pPr>
      <w:rPr>
        <w:b/>
        <w:sz w:val="20"/>
        <w:szCs w:val="20"/>
      </w:rPr>
    </w:pPr>
  </w:p>
  <w:p w:rsidR="002C06FA" w:rsidRDefault="002C06FA" w:rsidP="002C06FA">
    <w:pPr>
      <w:jc w:val="center"/>
      <w:rPr>
        <w:b/>
        <w:sz w:val="20"/>
        <w:szCs w:val="20"/>
      </w:rPr>
    </w:pPr>
  </w:p>
  <w:p w:rsidR="002C06FA" w:rsidRDefault="002C06FA" w:rsidP="002C06FA">
    <w:pPr>
      <w:jc w:val="center"/>
      <w:rPr>
        <w:b/>
        <w:sz w:val="20"/>
        <w:szCs w:val="20"/>
      </w:rPr>
    </w:pPr>
  </w:p>
  <w:p w:rsidR="002C06FA" w:rsidRDefault="002C06FA" w:rsidP="002C06FA">
    <w:pPr>
      <w:jc w:val="center"/>
      <w:rPr>
        <w:b/>
        <w:sz w:val="20"/>
        <w:szCs w:val="20"/>
      </w:rPr>
    </w:pPr>
  </w:p>
  <w:p w:rsidR="002C06FA" w:rsidRDefault="002C06FA" w:rsidP="002C06FA">
    <w:pPr>
      <w:jc w:val="center"/>
      <w:rPr>
        <w:b/>
        <w:sz w:val="20"/>
        <w:szCs w:val="20"/>
      </w:rPr>
    </w:pPr>
  </w:p>
  <w:p w:rsidR="002C06FA" w:rsidRDefault="002C06FA" w:rsidP="002C06FA">
    <w:pPr>
      <w:jc w:val="center"/>
      <w:rPr>
        <w:b/>
        <w:sz w:val="20"/>
        <w:szCs w:val="20"/>
      </w:rPr>
    </w:pPr>
  </w:p>
  <w:p w:rsidR="00783DA3" w:rsidRDefault="00783DA3" w:rsidP="002C06FA">
    <w:pPr>
      <w:jc w:val="center"/>
      <w:rPr>
        <w:b/>
        <w:sz w:val="20"/>
        <w:szCs w:val="20"/>
      </w:rPr>
    </w:pPr>
  </w:p>
  <w:p w:rsidR="002C06FA" w:rsidRPr="002C06FA" w:rsidRDefault="002C06FA" w:rsidP="002C06FA">
    <w:pPr>
      <w:jc w:val="center"/>
      <w:rPr>
        <w:b/>
        <w:sz w:val="20"/>
        <w:szCs w:val="20"/>
      </w:rPr>
    </w:pPr>
    <w:r w:rsidRPr="002C06FA">
      <w:rPr>
        <w:b/>
        <w:sz w:val="20"/>
        <w:szCs w:val="20"/>
      </w:rPr>
      <w:t>MINISTÉRIO DA EDUCAÇÃO</w:t>
    </w:r>
  </w:p>
  <w:p w:rsidR="002C06FA" w:rsidRPr="002C06FA" w:rsidRDefault="002C06FA" w:rsidP="002C06FA">
    <w:pPr>
      <w:jc w:val="center"/>
      <w:rPr>
        <w:b/>
        <w:sz w:val="20"/>
        <w:szCs w:val="20"/>
      </w:rPr>
    </w:pPr>
    <w:r w:rsidRPr="002C06FA">
      <w:rPr>
        <w:b/>
        <w:sz w:val="20"/>
        <w:szCs w:val="20"/>
      </w:rPr>
      <w:t>SECRETARIA DE EDUCAÇÃO PROFISSIONAL E TECNOLÓGICA</w:t>
    </w:r>
  </w:p>
  <w:p w:rsidR="002C06FA" w:rsidRPr="002C06FA" w:rsidRDefault="002C06FA" w:rsidP="002C06FA">
    <w:pPr>
      <w:pStyle w:val="Ttulo1"/>
      <w:rPr>
        <w:sz w:val="20"/>
      </w:rPr>
    </w:pPr>
    <w:r w:rsidRPr="002C06FA">
      <w:rPr>
        <w:sz w:val="20"/>
      </w:rPr>
      <w:t>INSTITUTO FEDERAL DE EDUCAÇÃO, CIÊNCIA E TECNOLOGIA DE MINAS GERAIS</w:t>
    </w:r>
  </w:p>
  <w:p w:rsidR="00FD448A" w:rsidRDefault="002C06FA" w:rsidP="00FD448A">
    <w:pPr>
      <w:pStyle w:val="Corpodetexto2"/>
      <w:spacing w:after="0" w:line="240" w:lineRule="auto"/>
      <w:jc w:val="center"/>
      <w:rPr>
        <w:b/>
      </w:rPr>
    </w:pPr>
    <w:r w:rsidRPr="002C06FA">
      <w:rPr>
        <w:b/>
        <w:i/>
      </w:rPr>
      <w:t>CAMPUS</w:t>
    </w:r>
    <w:r w:rsidRPr="002C06FA">
      <w:rPr>
        <w:b/>
      </w:rPr>
      <w:t xml:space="preserve"> AVANÇADO CONSELHEIRO LAFAIETE</w:t>
    </w:r>
  </w:p>
  <w:p w:rsidR="002C06FA" w:rsidRPr="002C06FA" w:rsidRDefault="002C06FA" w:rsidP="00FD448A">
    <w:pPr>
      <w:pStyle w:val="Corpodetexto2"/>
      <w:spacing w:after="0" w:line="240" w:lineRule="auto"/>
      <w:jc w:val="center"/>
      <w:rPr>
        <w:sz w:val="16"/>
        <w:szCs w:val="16"/>
      </w:rPr>
    </w:pPr>
    <w:r w:rsidRPr="002C06FA">
      <w:rPr>
        <w:sz w:val="16"/>
        <w:szCs w:val="16"/>
      </w:rPr>
      <w:t xml:space="preserve">Rua Teófilo </w:t>
    </w:r>
    <w:proofErr w:type="spellStart"/>
    <w:r w:rsidRPr="002C06FA">
      <w:rPr>
        <w:sz w:val="16"/>
        <w:szCs w:val="16"/>
      </w:rPr>
      <w:t>Reyn</w:t>
    </w:r>
    <w:proofErr w:type="spellEnd"/>
    <w:r w:rsidRPr="002C06FA">
      <w:rPr>
        <w:sz w:val="16"/>
        <w:szCs w:val="16"/>
      </w:rPr>
      <w:t>, 441, Bairro São Dimas, Conselheiro Lafaiete, CEP 36400-000, Estado de Minas Gerais</w:t>
    </w:r>
  </w:p>
  <w:p w:rsidR="002C06FA" w:rsidRPr="002C06FA" w:rsidRDefault="002C06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4D45"/>
    <w:multiLevelType w:val="multilevel"/>
    <w:tmpl w:val="36968AF0"/>
    <w:lvl w:ilvl="0">
      <w:start w:val="1"/>
      <w:numFmt w:val="bullet"/>
      <w:lvlText w:val=""/>
      <w:lvlJc w:val="left"/>
      <w:pPr>
        <w:ind w:left="522" w:hanging="420"/>
        <w:jc w:val="left"/>
      </w:pPr>
      <w:rPr>
        <w:rFonts w:ascii="Symbol" w:hAnsi="Symbol" w:hint="default"/>
      </w:rPr>
    </w:lvl>
    <w:lvl w:ilvl="1">
      <w:start w:val="3"/>
      <w:numFmt w:val="decimal"/>
      <w:lvlText w:val="%1.%2."/>
      <w:lvlJc w:val="left"/>
      <w:pPr>
        <w:ind w:left="522" w:hanging="420"/>
        <w:jc w:val="left"/>
      </w:pPr>
      <w:rPr>
        <w:rFonts w:ascii="Times New Roman" w:eastAsia="Times New Roman" w:hAnsi="Times New Roman" w:cs="Times New Roman" w:hint="default"/>
        <w:color w:val="18131D"/>
        <w:spacing w:val="-2"/>
        <w:w w:val="99"/>
        <w:sz w:val="24"/>
        <w:szCs w:val="24"/>
      </w:rPr>
    </w:lvl>
    <w:lvl w:ilvl="2">
      <w:numFmt w:val="bullet"/>
      <w:lvlText w:val=""/>
      <w:lvlJc w:val="left"/>
      <w:pPr>
        <w:ind w:left="822" w:hanging="360"/>
      </w:pPr>
      <w:rPr>
        <w:rFonts w:ascii="Symbol" w:eastAsia="Symbol" w:hAnsi="Symbol" w:cs="Symbol" w:hint="default"/>
        <w:w w:val="100"/>
        <w:sz w:val="24"/>
        <w:szCs w:val="24"/>
      </w:rPr>
    </w:lvl>
    <w:lvl w:ilvl="3">
      <w:numFmt w:val="bullet"/>
      <w:lvlText w:val="•"/>
      <w:lvlJc w:val="left"/>
      <w:pPr>
        <w:ind w:left="2701" w:hanging="360"/>
      </w:pPr>
      <w:rPr>
        <w:rFonts w:hint="default"/>
      </w:rPr>
    </w:lvl>
    <w:lvl w:ilvl="4">
      <w:numFmt w:val="bullet"/>
      <w:lvlText w:val="•"/>
      <w:lvlJc w:val="left"/>
      <w:pPr>
        <w:ind w:left="3642" w:hanging="360"/>
      </w:pPr>
      <w:rPr>
        <w:rFonts w:hint="default"/>
      </w:rPr>
    </w:lvl>
    <w:lvl w:ilvl="5">
      <w:numFmt w:val="bullet"/>
      <w:lvlText w:val="•"/>
      <w:lvlJc w:val="left"/>
      <w:pPr>
        <w:ind w:left="4582" w:hanging="360"/>
      </w:pPr>
      <w:rPr>
        <w:rFonts w:hint="default"/>
      </w:rPr>
    </w:lvl>
    <w:lvl w:ilvl="6">
      <w:numFmt w:val="bullet"/>
      <w:lvlText w:val="•"/>
      <w:lvlJc w:val="left"/>
      <w:pPr>
        <w:ind w:left="5523" w:hanging="360"/>
      </w:pPr>
      <w:rPr>
        <w:rFonts w:hint="default"/>
      </w:rPr>
    </w:lvl>
    <w:lvl w:ilvl="7">
      <w:numFmt w:val="bullet"/>
      <w:lvlText w:val="•"/>
      <w:lvlJc w:val="left"/>
      <w:pPr>
        <w:ind w:left="6464" w:hanging="360"/>
      </w:pPr>
      <w:rPr>
        <w:rFonts w:hint="default"/>
      </w:rPr>
    </w:lvl>
    <w:lvl w:ilvl="8">
      <w:numFmt w:val="bullet"/>
      <w:lvlText w:val="•"/>
      <w:lvlJc w:val="left"/>
      <w:pPr>
        <w:ind w:left="7404" w:hanging="360"/>
      </w:pPr>
      <w:rPr>
        <w:rFonts w:hint="default"/>
      </w:rPr>
    </w:lvl>
  </w:abstractNum>
  <w:abstractNum w:abstractNumId="1" w15:restartNumberingAfterBreak="0">
    <w:nsid w:val="322F62EE"/>
    <w:multiLevelType w:val="hybridMultilevel"/>
    <w:tmpl w:val="2A788734"/>
    <w:lvl w:ilvl="0" w:tplc="66EE1572">
      <w:start w:val="1"/>
      <w:numFmt w:val="lowerLetter"/>
      <w:lvlText w:val="%1)"/>
      <w:lvlJc w:val="left"/>
      <w:pPr>
        <w:ind w:left="346" w:hanging="245"/>
        <w:jc w:val="left"/>
      </w:pPr>
      <w:rPr>
        <w:rFonts w:ascii="Times New Roman" w:eastAsia="Times New Roman" w:hAnsi="Times New Roman" w:cs="Times New Roman" w:hint="default"/>
        <w:spacing w:val="-1"/>
        <w:w w:val="100"/>
        <w:sz w:val="24"/>
        <w:szCs w:val="24"/>
      </w:rPr>
    </w:lvl>
    <w:lvl w:ilvl="1" w:tplc="14FED138">
      <w:numFmt w:val="bullet"/>
      <w:lvlText w:val="•"/>
      <w:lvlJc w:val="left"/>
      <w:pPr>
        <w:ind w:left="1234" w:hanging="245"/>
      </w:pPr>
      <w:rPr>
        <w:rFonts w:hint="default"/>
      </w:rPr>
    </w:lvl>
    <w:lvl w:ilvl="2" w:tplc="0EA65272">
      <w:numFmt w:val="bullet"/>
      <w:lvlText w:val="•"/>
      <w:lvlJc w:val="left"/>
      <w:pPr>
        <w:ind w:left="2129" w:hanging="245"/>
      </w:pPr>
      <w:rPr>
        <w:rFonts w:hint="default"/>
      </w:rPr>
    </w:lvl>
    <w:lvl w:ilvl="3" w:tplc="404295EC">
      <w:numFmt w:val="bullet"/>
      <w:lvlText w:val="•"/>
      <w:lvlJc w:val="left"/>
      <w:pPr>
        <w:ind w:left="3023" w:hanging="245"/>
      </w:pPr>
      <w:rPr>
        <w:rFonts w:hint="default"/>
      </w:rPr>
    </w:lvl>
    <w:lvl w:ilvl="4" w:tplc="FF56343A">
      <w:numFmt w:val="bullet"/>
      <w:lvlText w:val="•"/>
      <w:lvlJc w:val="left"/>
      <w:pPr>
        <w:ind w:left="3918" w:hanging="245"/>
      </w:pPr>
      <w:rPr>
        <w:rFonts w:hint="default"/>
      </w:rPr>
    </w:lvl>
    <w:lvl w:ilvl="5" w:tplc="27345D72">
      <w:numFmt w:val="bullet"/>
      <w:lvlText w:val="•"/>
      <w:lvlJc w:val="left"/>
      <w:pPr>
        <w:ind w:left="4813" w:hanging="245"/>
      </w:pPr>
      <w:rPr>
        <w:rFonts w:hint="default"/>
      </w:rPr>
    </w:lvl>
    <w:lvl w:ilvl="6" w:tplc="765E4F8E">
      <w:numFmt w:val="bullet"/>
      <w:lvlText w:val="•"/>
      <w:lvlJc w:val="left"/>
      <w:pPr>
        <w:ind w:left="5707" w:hanging="245"/>
      </w:pPr>
      <w:rPr>
        <w:rFonts w:hint="default"/>
      </w:rPr>
    </w:lvl>
    <w:lvl w:ilvl="7" w:tplc="51DA7D68">
      <w:numFmt w:val="bullet"/>
      <w:lvlText w:val="•"/>
      <w:lvlJc w:val="left"/>
      <w:pPr>
        <w:ind w:left="6602" w:hanging="245"/>
      </w:pPr>
      <w:rPr>
        <w:rFonts w:hint="default"/>
      </w:rPr>
    </w:lvl>
    <w:lvl w:ilvl="8" w:tplc="912A742E">
      <w:numFmt w:val="bullet"/>
      <w:lvlText w:val="•"/>
      <w:lvlJc w:val="left"/>
      <w:pPr>
        <w:ind w:left="7497" w:hanging="245"/>
      </w:pPr>
      <w:rPr>
        <w:rFonts w:hint="default"/>
      </w:rPr>
    </w:lvl>
  </w:abstractNum>
  <w:abstractNum w:abstractNumId="2" w15:restartNumberingAfterBreak="0">
    <w:nsid w:val="3A005814"/>
    <w:multiLevelType w:val="hybridMultilevel"/>
    <w:tmpl w:val="80ACCF5A"/>
    <w:lvl w:ilvl="0" w:tplc="498A803A">
      <w:start w:val="1"/>
      <w:numFmt w:val="lowerLetter"/>
      <w:lvlText w:val="%1)"/>
      <w:lvlJc w:val="left"/>
      <w:pPr>
        <w:ind w:left="102" w:hanging="269"/>
        <w:jc w:val="left"/>
      </w:pPr>
      <w:rPr>
        <w:rFonts w:ascii="Times New Roman" w:eastAsia="Times New Roman" w:hAnsi="Times New Roman" w:cs="Times New Roman" w:hint="default"/>
        <w:spacing w:val="-1"/>
        <w:w w:val="100"/>
        <w:sz w:val="24"/>
        <w:szCs w:val="24"/>
      </w:rPr>
    </w:lvl>
    <w:lvl w:ilvl="1" w:tplc="92648258">
      <w:numFmt w:val="bullet"/>
      <w:lvlText w:val="•"/>
      <w:lvlJc w:val="left"/>
      <w:pPr>
        <w:ind w:left="1018" w:hanging="269"/>
      </w:pPr>
      <w:rPr>
        <w:rFonts w:hint="default"/>
      </w:rPr>
    </w:lvl>
    <w:lvl w:ilvl="2" w:tplc="E00AA4F0">
      <w:numFmt w:val="bullet"/>
      <w:lvlText w:val="•"/>
      <w:lvlJc w:val="left"/>
      <w:pPr>
        <w:ind w:left="1937" w:hanging="269"/>
      </w:pPr>
      <w:rPr>
        <w:rFonts w:hint="default"/>
      </w:rPr>
    </w:lvl>
    <w:lvl w:ilvl="3" w:tplc="F65A7486">
      <w:numFmt w:val="bullet"/>
      <w:lvlText w:val="•"/>
      <w:lvlJc w:val="left"/>
      <w:pPr>
        <w:ind w:left="2855" w:hanging="269"/>
      </w:pPr>
      <w:rPr>
        <w:rFonts w:hint="default"/>
      </w:rPr>
    </w:lvl>
    <w:lvl w:ilvl="4" w:tplc="B4883BD6">
      <w:numFmt w:val="bullet"/>
      <w:lvlText w:val="•"/>
      <w:lvlJc w:val="left"/>
      <w:pPr>
        <w:ind w:left="3774" w:hanging="269"/>
      </w:pPr>
      <w:rPr>
        <w:rFonts w:hint="default"/>
      </w:rPr>
    </w:lvl>
    <w:lvl w:ilvl="5" w:tplc="EECEF510">
      <w:numFmt w:val="bullet"/>
      <w:lvlText w:val="•"/>
      <w:lvlJc w:val="left"/>
      <w:pPr>
        <w:ind w:left="4693" w:hanging="269"/>
      </w:pPr>
      <w:rPr>
        <w:rFonts w:hint="default"/>
      </w:rPr>
    </w:lvl>
    <w:lvl w:ilvl="6" w:tplc="3048BD26">
      <w:numFmt w:val="bullet"/>
      <w:lvlText w:val="•"/>
      <w:lvlJc w:val="left"/>
      <w:pPr>
        <w:ind w:left="5611" w:hanging="269"/>
      </w:pPr>
      <w:rPr>
        <w:rFonts w:hint="default"/>
      </w:rPr>
    </w:lvl>
    <w:lvl w:ilvl="7" w:tplc="EBB653FC">
      <w:numFmt w:val="bullet"/>
      <w:lvlText w:val="•"/>
      <w:lvlJc w:val="left"/>
      <w:pPr>
        <w:ind w:left="6530" w:hanging="269"/>
      </w:pPr>
      <w:rPr>
        <w:rFonts w:hint="default"/>
      </w:rPr>
    </w:lvl>
    <w:lvl w:ilvl="8" w:tplc="491E9B34">
      <w:numFmt w:val="bullet"/>
      <w:lvlText w:val="•"/>
      <w:lvlJc w:val="left"/>
      <w:pPr>
        <w:ind w:left="7449" w:hanging="269"/>
      </w:pPr>
      <w:rPr>
        <w:rFonts w:hint="default"/>
      </w:rPr>
    </w:lvl>
  </w:abstractNum>
  <w:abstractNum w:abstractNumId="3" w15:restartNumberingAfterBreak="0">
    <w:nsid w:val="3F747FDE"/>
    <w:multiLevelType w:val="multilevel"/>
    <w:tmpl w:val="C60AF37C"/>
    <w:lvl w:ilvl="0">
      <w:start w:val="4"/>
      <w:numFmt w:val="decimal"/>
      <w:lvlText w:val="%1"/>
      <w:lvlJc w:val="left"/>
      <w:pPr>
        <w:ind w:left="702" w:hanging="600"/>
        <w:jc w:val="left"/>
      </w:pPr>
      <w:rPr>
        <w:rFonts w:hint="default"/>
      </w:rPr>
    </w:lvl>
    <w:lvl w:ilvl="1">
      <w:start w:val="1"/>
      <w:numFmt w:val="decimal"/>
      <w:lvlText w:val="%1.%2"/>
      <w:lvlJc w:val="left"/>
      <w:pPr>
        <w:ind w:left="702" w:hanging="600"/>
        <w:jc w:val="left"/>
      </w:pPr>
      <w:rPr>
        <w:rFonts w:hint="default"/>
      </w:rPr>
    </w:lvl>
    <w:lvl w:ilvl="2">
      <w:start w:val="2"/>
      <w:numFmt w:val="decimal"/>
      <w:lvlText w:val="%1.%2.%3."/>
      <w:lvlJc w:val="left"/>
      <w:pPr>
        <w:ind w:left="702" w:hanging="600"/>
        <w:jc w:val="left"/>
      </w:pPr>
      <w:rPr>
        <w:rFonts w:ascii="Times New Roman" w:eastAsia="Times New Roman" w:hAnsi="Times New Roman" w:cs="Times New Roman" w:hint="default"/>
        <w:spacing w:val="-3"/>
        <w:w w:val="99"/>
        <w:sz w:val="24"/>
        <w:szCs w:val="24"/>
      </w:rPr>
    </w:lvl>
    <w:lvl w:ilvl="3">
      <w:start w:val="1"/>
      <w:numFmt w:val="decimal"/>
      <w:lvlText w:val="%1.%2.%3.%4."/>
      <w:lvlJc w:val="left"/>
      <w:pPr>
        <w:ind w:left="102" w:hanging="783"/>
        <w:jc w:val="left"/>
      </w:pPr>
      <w:rPr>
        <w:rFonts w:hint="default"/>
        <w:w w:val="100"/>
      </w:rPr>
    </w:lvl>
    <w:lvl w:ilvl="4">
      <w:numFmt w:val="bullet"/>
      <w:lvlText w:val="•"/>
      <w:lvlJc w:val="left"/>
      <w:pPr>
        <w:ind w:left="3562" w:hanging="783"/>
      </w:pPr>
      <w:rPr>
        <w:rFonts w:hint="default"/>
      </w:rPr>
    </w:lvl>
    <w:lvl w:ilvl="5">
      <w:numFmt w:val="bullet"/>
      <w:lvlText w:val="•"/>
      <w:lvlJc w:val="left"/>
      <w:pPr>
        <w:ind w:left="4516" w:hanging="783"/>
      </w:pPr>
      <w:rPr>
        <w:rFonts w:hint="default"/>
      </w:rPr>
    </w:lvl>
    <w:lvl w:ilvl="6">
      <w:numFmt w:val="bullet"/>
      <w:lvlText w:val="•"/>
      <w:lvlJc w:val="left"/>
      <w:pPr>
        <w:ind w:left="5470" w:hanging="783"/>
      </w:pPr>
      <w:rPr>
        <w:rFonts w:hint="default"/>
      </w:rPr>
    </w:lvl>
    <w:lvl w:ilvl="7">
      <w:numFmt w:val="bullet"/>
      <w:lvlText w:val="•"/>
      <w:lvlJc w:val="left"/>
      <w:pPr>
        <w:ind w:left="6424" w:hanging="783"/>
      </w:pPr>
      <w:rPr>
        <w:rFonts w:hint="default"/>
      </w:rPr>
    </w:lvl>
    <w:lvl w:ilvl="8">
      <w:numFmt w:val="bullet"/>
      <w:lvlText w:val="•"/>
      <w:lvlJc w:val="left"/>
      <w:pPr>
        <w:ind w:left="7378" w:hanging="783"/>
      </w:pPr>
      <w:rPr>
        <w:rFonts w:hint="default"/>
      </w:rPr>
    </w:lvl>
  </w:abstractNum>
  <w:abstractNum w:abstractNumId="4" w15:restartNumberingAfterBreak="0">
    <w:nsid w:val="434156C0"/>
    <w:multiLevelType w:val="multilevel"/>
    <w:tmpl w:val="5D4A5FCE"/>
    <w:lvl w:ilvl="0">
      <w:start w:val="1"/>
      <w:numFmt w:val="decimal"/>
      <w:lvlText w:val="%1"/>
      <w:lvlJc w:val="left"/>
      <w:pPr>
        <w:ind w:left="522" w:hanging="420"/>
        <w:jc w:val="left"/>
      </w:pPr>
      <w:rPr>
        <w:rFonts w:hint="default"/>
      </w:rPr>
    </w:lvl>
    <w:lvl w:ilvl="1">
      <w:start w:val="3"/>
      <w:numFmt w:val="decimal"/>
      <w:lvlText w:val="%1.%2."/>
      <w:lvlJc w:val="left"/>
      <w:pPr>
        <w:ind w:left="522" w:hanging="420"/>
        <w:jc w:val="left"/>
      </w:pPr>
      <w:rPr>
        <w:rFonts w:ascii="Times New Roman" w:eastAsia="Times New Roman" w:hAnsi="Times New Roman" w:cs="Times New Roman" w:hint="default"/>
        <w:color w:val="18131D"/>
        <w:spacing w:val="-2"/>
        <w:w w:val="99"/>
        <w:sz w:val="24"/>
        <w:szCs w:val="24"/>
      </w:rPr>
    </w:lvl>
    <w:lvl w:ilvl="2">
      <w:numFmt w:val="bullet"/>
      <w:lvlText w:val=""/>
      <w:lvlJc w:val="left"/>
      <w:pPr>
        <w:ind w:left="822" w:hanging="360"/>
      </w:pPr>
      <w:rPr>
        <w:rFonts w:ascii="Symbol" w:eastAsia="Symbol" w:hAnsi="Symbol" w:cs="Symbol" w:hint="default"/>
        <w:w w:val="100"/>
        <w:sz w:val="24"/>
        <w:szCs w:val="24"/>
      </w:rPr>
    </w:lvl>
    <w:lvl w:ilvl="3">
      <w:numFmt w:val="bullet"/>
      <w:lvlText w:val="•"/>
      <w:lvlJc w:val="left"/>
      <w:pPr>
        <w:ind w:left="2701" w:hanging="360"/>
      </w:pPr>
      <w:rPr>
        <w:rFonts w:hint="default"/>
      </w:rPr>
    </w:lvl>
    <w:lvl w:ilvl="4">
      <w:numFmt w:val="bullet"/>
      <w:lvlText w:val="•"/>
      <w:lvlJc w:val="left"/>
      <w:pPr>
        <w:ind w:left="3642" w:hanging="360"/>
      </w:pPr>
      <w:rPr>
        <w:rFonts w:hint="default"/>
      </w:rPr>
    </w:lvl>
    <w:lvl w:ilvl="5">
      <w:numFmt w:val="bullet"/>
      <w:lvlText w:val="•"/>
      <w:lvlJc w:val="left"/>
      <w:pPr>
        <w:ind w:left="4582" w:hanging="360"/>
      </w:pPr>
      <w:rPr>
        <w:rFonts w:hint="default"/>
      </w:rPr>
    </w:lvl>
    <w:lvl w:ilvl="6">
      <w:numFmt w:val="bullet"/>
      <w:lvlText w:val="•"/>
      <w:lvlJc w:val="left"/>
      <w:pPr>
        <w:ind w:left="5523" w:hanging="360"/>
      </w:pPr>
      <w:rPr>
        <w:rFonts w:hint="default"/>
      </w:rPr>
    </w:lvl>
    <w:lvl w:ilvl="7">
      <w:numFmt w:val="bullet"/>
      <w:lvlText w:val="•"/>
      <w:lvlJc w:val="left"/>
      <w:pPr>
        <w:ind w:left="6464" w:hanging="360"/>
      </w:pPr>
      <w:rPr>
        <w:rFonts w:hint="default"/>
      </w:rPr>
    </w:lvl>
    <w:lvl w:ilvl="8">
      <w:numFmt w:val="bullet"/>
      <w:lvlText w:val="•"/>
      <w:lvlJc w:val="left"/>
      <w:pPr>
        <w:ind w:left="7404" w:hanging="360"/>
      </w:pPr>
      <w:rPr>
        <w:rFonts w:hint="default"/>
      </w:rPr>
    </w:lvl>
  </w:abstractNum>
  <w:abstractNum w:abstractNumId="5" w15:restartNumberingAfterBreak="0">
    <w:nsid w:val="58BA0DEB"/>
    <w:multiLevelType w:val="hybridMultilevel"/>
    <w:tmpl w:val="5786216E"/>
    <w:lvl w:ilvl="0" w:tplc="E90AA454">
      <w:numFmt w:val="bullet"/>
      <w:lvlText w:val="-"/>
      <w:lvlJc w:val="left"/>
      <w:pPr>
        <w:ind w:left="102" w:hanging="140"/>
      </w:pPr>
      <w:rPr>
        <w:rFonts w:ascii="Times New Roman" w:eastAsia="Times New Roman" w:hAnsi="Times New Roman" w:cs="Times New Roman" w:hint="default"/>
        <w:color w:val="17131D"/>
        <w:w w:val="99"/>
        <w:sz w:val="24"/>
        <w:szCs w:val="24"/>
      </w:rPr>
    </w:lvl>
    <w:lvl w:ilvl="1" w:tplc="B4B2A466">
      <w:numFmt w:val="bullet"/>
      <w:lvlText w:val="•"/>
      <w:lvlJc w:val="left"/>
      <w:pPr>
        <w:ind w:left="1018" w:hanging="140"/>
      </w:pPr>
      <w:rPr>
        <w:rFonts w:hint="default"/>
      </w:rPr>
    </w:lvl>
    <w:lvl w:ilvl="2" w:tplc="53F8E53C">
      <w:numFmt w:val="bullet"/>
      <w:lvlText w:val="•"/>
      <w:lvlJc w:val="left"/>
      <w:pPr>
        <w:ind w:left="1937" w:hanging="140"/>
      </w:pPr>
      <w:rPr>
        <w:rFonts w:hint="default"/>
      </w:rPr>
    </w:lvl>
    <w:lvl w:ilvl="3" w:tplc="F5E61B9E">
      <w:numFmt w:val="bullet"/>
      <w:lvlText w:val="•"/>
      <w:lvlJc w:val="left"/>
      <w:pPr>
        <w:ind w:left="2855" w:hanging="140"/>
      </w:pPr>
      <w:rPr>
        <w:rFonts w:hint="default"/>
      </w:rPr>
    </w:lvl>
    <w:lvl w:ilvl="4" w:tplc="E758C1A8">
      <w:numFmt w:val="bullet"/>
      <w:lvlText w:val="•"/>
      <w:lvlJc w:val="left"/>
      <w:pPr>
        <w:ind w:left="3774" w:hanging="140"/>
      </w:pPr>
      <w:rPr>
        <w:rFonts w:hint="default"/>
      </w:rPr>
    </w:lvl>
    <w:lvl w:ilvl="5" w:tplc="EF32F444">
      <w:numFmt w:val="bullet"/>
      <w:lvlText w:val="•"/>
      <w:lvlJc w:val="left"/>
      <w:pPr>
        <w:ind w:left="4693" w:hanging="140"/>
      </w:pPr>
      <w:rPr>
        <w:rFonts w:hint="default"/>
      </w:rPr>
    </w:lvl>
    <w:lvl w:ilvl="6" w:tplc="63E6E976">
      <w:numFmt w:val="bullet"/>
      <w:lvlText w:val="•"/>
      <w:lvlJc w:val="left"/>
      <w:pPr>
        <w:ind w:left="5611" w:hanging="140"/>
      </w:pPr>
      <w:rPr>
        <w:rFonts w:hint="default"/>
      </w:rPr>
    </w:lvl>
    <w:lvl w:ilvl="7" w:tplc="EED297B8">
      <w:numFmt w:val="bullet"/>
      <w:lvlText w:val="•"/>
      <w:lvlJc w:val="left"/>
      <w:pPr>
        <w:ind w:left="6530" w:hanging="140"/>
      </w:pPr>
      <w:rPr>
        <w:rFonts w:hint="default"/>
      </w:rPr>
    </w:lvl>
    <w:lvl w:ilvl="8" w:tplc="DF02CA3A">
      <w:numFmt w:val="bullet"/>
      <w:lvlText w:val="•"/>
      <w:lvlJc w:val="left"/>
      <w:pPr>
        <w:ind w:left="7449" w:hanging="140"/>
      </w:pPr>
      <w:rPr>
        <w:rFonts w:hint="default"/>
      </w:rPr>
    </w:lvl>
  </w:abstractNum>
  <w:abstractNum w:abstractNumId="6" w15:restartNumberingAfterBreak="0">
    <w:nsid w:val="65170006"/>
    <w:multiLevelType w:val="hybridMultilevel"/>
    <w:tmpl w:val="17AEC9FC"/>
    <w:lvl w:ilvl="0" w:tplc="81FC3D3C">
      <w:start w:val="1"/>
      <w:numFmt w:val="upperRoman"/>
      <w:lvlText w:val="%1"/>
      <w:lvlJc w:val="left"/>
      <w:pPr>
        <w:ind w:left="102" w:hanging="192"/>
        <w:jc w:val="left"/>
      </w:pPr>
      <w:rPr>
        <w:rFonts w:ascii="Times New Roman" w:eastAsia="Times New Roman" w:hAnsi="Times New Roman" w:cs="Times New Roman" w:hint="default"/>
        <w:spacing w:val="-9"/>
        <w:w w:val="99"/>
        <w:sz w:val="24"/>
        <w:szCs w:val="24"/>
      </w:rPr>
    </w:lvl>
    <w:lvl w:ilvl="1" w:tplc="AEB6106A">
      <w:numFmt w:val="bullet"/>
      <w:lvlText w:val="•"/>
      <w:lvlJc w:val="left"/>
      <w:pPr>
        <w:ind w:left="1018" w:hanging="192"/>
      </w:pPr>
      <w:rPr>
        <w:rFonts w:hint="default"/>
      </w:rPr>
    </w:lvl>
    <w:lvl w:ilvl="2" w:tplc="350202A2">
      <w:numFmt w:val="bullet"/>
      <w:lvlText w:val="•"/>
      <w:lvlJc w:val="left"/>
      <w:pPr>
        <w:ind w:left="1937" w:hanging="192"/>
      </w:pPr>
      <w:rPr>
        <w:rFonts w:hint="default"/>
      </w:rPr>
    </w:lvl>
    <w:lvl w:ilvl="3" w:tplc="626EB446">
      <w:numFmt w:val="bullet"/>
      <w:lvlText w:val="•"/>
      <w:lvlJc w:val="left"/>
      <w:pPr>
        <w:ind w:left="2855" w:hanging="192"/>
      </w:pPr>
      <w:rPr>
        <w:rFonts w:hint="default"/>
      </w:rPr>
    </w:lvl>
    <w:lvl w:ilvl="4" w:tplc="4F806BC4">
      <w:numFmt w:val="bullet"/>
      <w:lvlText w:val="•"/>
      <w:lvlJc w:val="left"/>
      <w:pPr>
        <w:ind w:left="3774" w:hanging="192"/>
      </w:pPr>
      <w:rPr>
        <w:rFonts w:hint="default"/>
      </w:rPr>
    </w:lvl>
    <w:lvl w:ilvl="5" w:tplc="DDEAE3B0">
      <w:numFmt w:val="bullet"/>
      <w:lvlText w:val="•"/>
      <w:lvlJc w:val="left"/>
      <w:pPr>
        <w:ind w:left="4693" w:hanging="192"/>
      </w:pPr>
      <w:rPr>
        <w:rFonts w:hint="default"/>
      </w:rPr>
    </w:lvl>
    <w:lvl w:ilvl="6" w:tplc="74D4852E">
      <w:numFmt w:val="bullet"/>
      <w:lvlText w:val="•"/>
      <w:lvlJc w:val="left"/>
      <w:pPr>
        <w:ind w:left="5611" w:hanging="192"/>
      </w:pPr>
      <w:rPr>
        <w:rFonts w:hint="default"/>
      </w:rPr>
    </w:lvl>
    <w:lvl w:ilvl="7" w:tplc="A300A438">
      <w:numFmt w:val="bullet"/>
      <w:lvlText w:val="•"/>
      <w:lvlJc w:val="left"/>
      <w:pPr>
        <w:ind w:left="6530" w:hanging="192"/>
      </w:pPr>
      <w:rPr>
        <w:rFonts w:hint="default"/>
      </w:rPr>
    </w:lvl>
    <w:lvl w:ilvl="8" w:tplc="937A2DC6">
      <w:numFmt w:val="bullet"/>
      <w:lvlText w:val="•"/>
      <w:lvlJc w:val="left"/>
      <w:pPr>
        <w:ind w:left="7449" w:hanging="192"/>
      </w:pPr>
      <w:rPr>
        <w:rFonts w:hint="default"/>
      </w:rPr>
    </w:lvl>
  </w:abstractNum>
  <w:abstractNum w:abstractNumId="7" w15:restartNumberingAfterBreak="0">
    <w:nsid w:val="69F3611D"/>
    <w:multiLevelType w:val="multilevel"/>
    <w:tmpl w:val="E1229480"/>
    <w:lvl w:ilvl="0">
      <w:start w:val="1"/>
      <w:numFmt w:val="decimal"/>
      <w:lvlText w:val="%1."/>
      <w:lvlJc w:val="left"/>
      <w:pPr>
        <w:ind w:left="362" w:hanging="240"/>
        <w:jc w:val="left"/>
      </w:pPr>
      <w:rPr>
        <w:rFonts w:hint="default"/>
        <w:b/>
        <w:bCs/>
        <w:spacing w:val="-3"/>
        <w:w w:val="99"/>
      </w:rPr>
    </w:lvl>
    <w:lvl w:ilvl="1">
      <w:start w:val="1"/>
      <w:numFmt w:val="decimal"/>
      <w:lvlText w:val="%1.%2."/>
      <w:lvlJc w:val="left"/>
      <w:pPr>
        <w:ind w:left="102" w:hanging="437"/>
        <w:jc w:val="left"/>
      </w:pPr>
      <w:rPr>
        <w:rFonts w:hint="default"/>
        <w:w w:val="100"/>
      </w:rPr>
    </w:lvl>
    <w:lvl w:ilvl="2">
      <w:start w:val="1"/>
      <w:numFmt w:val="decimal"/>
      <w:lvlText w:val="%1.%2.%3."/>
      <w:lvlJc w:val="left"/>
      <w:pPr>
        <w:ind w:left="102" w:hanging="437"/>
        <w:jc w:val="left"/>
      </w:pPr>
      <w:rPr>
        <w:rFonts w:hint="default"/>
        <w:spacing w:val="-15"/>
        <w:w w:val="99"/>
      </w:rPr>
    </w:lvl>
    <w:lvl w:ilvl="3">
      <w:start w:val="1"/>
      <w:numFmt w:val="decimal"/>
      <w:lvlText w:val="%1.%2.%3.%4."/>
      <w:lvlJc w:val="left"/>
      <w:pPr>
        <w:ind w:left="102" w:hanging="437"/>
        <w:jc w:val="left"/>
      </w:pPr>
      <w:rPr>
        <w:rFonts w:hint="default"/>
        <w:spacing w:val="-2"/>
        <w:w w:val="99"/>
      </w:rPr>
    </w:lvl>
    <w:lvl w:ilvl="4">
      <w:numFmt w:val="bullet"/>
      <w:lvlText w:val="•"/>
      <w:lvlJc w:val="left"/>
      <w:pPr>
        <w:ind w:left="2591" w:hanging="437"/>
      </w:pPr>
      <w:rPr>
        <w:rFonts w:hint="default"/>
      </w:rPr>
    </w:lvl>
    <w:lvl w:ilvl="5">
      <w:numFmt w:val="bullet"/>
      <w:lvlText w:val="•"/>
      <w:lvlJc w:val="left"/>
      <w:pPr>
        <w:ind w:left="3707" w:hanging="437"/>
      </w:pPr>
      <w:rPr>
        <w:rFonts w:hint="default"/>
      </w:rPr>
    </w:lvl>
    <w:lvl w:ilvl="6">
      <w:numFmt w:val="bullet"/>
      <w:lvlText w:val="•"/>
      <w:lvlJc w:val="left"/>
      <w:pPr>
        <w:ind w:left="4823" w:hanging="437"/>
      </w:pPr>
      <w:rPr>
        <w:rFonts w:hint="default"/>
      </w:rPr>
    </w:lvl>
    <w:lvl w:ilvl="7">
      <w:numFmt w:val="bullet"/>
      <w:lvlText w:val="•"/>
      <w:lvlJc w:val="left"/>
      <w:pPr>
        <w:ind w:left="5939" w:hanging="437"/>
      </w:pPr>
      <w:rPr>
        <w:rFonts w:hint="default"/>
      </w:rPr>
    </w:lvl>
    <w:lvl w:ilvl="8">
      <w:numFmt w:val="bullet"/>
      <w:lvlText w:val="•"/>
      <w:lvlJc w:val="left"/>
      <w:pPr>
        <w:ind w:left="7054" w:hanging="437"/>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F2"/>
    <w:rsid w:val="00064C70"/>
    <w:rsid w:val="00127325"/>
    <w:rsid w:val="001A1A3C"/>
    <w:rsid w:val="00234AED"/>
    <w:rsid w:val="002C06FA"/>
    <w:rsid w:val="002E1BE1"/>
    <w:rsid w:val="003E204A"/>
    <w:rsid w:val="003F62E9"/>
    <w:rsid w:val="005E067F"/>
    <w:rsid w:val="00631606"/>
    <w:rsid w:val="00631AC5"/>
    <w:rsid w:val="006E7B65"/>
    <w:rsid w:val="00780420"/>
    <w:rsid w:val="00783DA3"/>
    <w:rsid w:val="007A3955"/>
    <w:rsid w:val="007C6663"/>
    <w:rsid w:val="008169CC"/>
    <w:rsid w:val="008236DE"/>
    <w:rsid w:val="0083088C"/>
    <w:rsid w:val="00971A3D"/>
    <w:rsid w:val="00AD65F2"/>
    <w:rsid w:val="00AE3D10"/>
    <w:rsid w:val="00B24F5E"/>
    <w:rsid w:val="00B628F2"/>
    <w:rsid w:val="00BA0CA3"/>
    <w:rsid w:val="00BC0FC4"/>
    <w:rsid w:val="00C21B66"/>
    <w:rsid w:val="00CD3D9F"/>
    <w:rsid w:val="00CD7260"/>
    <w:rsid w:val="00D070CD"/>
    <w:rsid w:val="00D42B0E"/>
    <w:rsid w:val="00D7595C"/>
    <w:rsid w:val="00D84FAA"/>
    <w:rsid w:val="00EB447F"/>
    <w:rsid w:val="00EC6E7C"/>
    <w:rsid w:val="00FA043E"/>
    <w:rsid w:val="00FD448A"/>
    <w:rsid w:val="00FD7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77862-6A6F-4B52-AC65-3972A0A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uiPriority w:val="1"/>
    <w:qFormat/>
    <w:pPr>
      <w:ind w:left="342"/>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C21B66"/>
    <w:rPr>
      <w:rFonts w:ascii="Tahoma" w:hAnsi="Tahoma" w:cs="Tahoma"/>
      <w:sz w:val="16"/>
      <w:szCs w:val="16"/>
    </w:rPr>
  </w:style>
  <w:style w:type="character" w:customStyle="1" w:styleId="TextodebaloChar">
    <w:name w:val="Texto de balão Char"/>
    <w:basedOn w:val="Fontepargpadro"/>
    <w:link w:val="Textodebalo"/>
    <w:uiPriority w:val="99"/>
    <w:semiHidden/>
    <w:rsid w:val="00C21B66"/>
    <w:rPr>
      <w:rFonts w:ascii="Tahoma" w:eastAsia="Times New Roman" w:hAnsi="Tahoma" w:cs="Tahoma"/>
      <w:sz w:val="16"/>
      <w:szCs w:val="16"/>
    </w:rPr>
  </w:style>
  <w:style w:type="paragraph" w:styleId="Cabealho">
    <w:name w:val="header"/>
    <w:basedOn w:val="Normal"/>
    <w:link w:val="CabealhoChar"/>
    <w:uiPriority w:val="99"/>
    <w:unhideWhenUsed/>
    <w:rsid w:val="002C06FA"/>
    <w:pPr>
      <w:tabs>
        <w:tab w:val="center" w:pos="4252"/>
        <w:tab w:val="right" w:pos="8504"/>
      </w:tabs>
    </w:pPr>
  </w:style>
  <w:style w:type="character" w:customStyle="1" w:styleId="CabealhoChar">
    <w:name w:val="Cabeçalho Char"/>
    <w:basedOn w:val="Fontepargpadro"/>
    <w:link w:val="Cabealho"/>
    <w:uiPriority w:val="99"/>
    <w:rsid w:val="002C06FA"/>
    <w:rPr>
      <w:rFonts w:ascii="Times New Roman" w:eastAsia="Times New Roman" w:hAnsi="Times New Roman" w:cs="Times New Roman"/>
    </w:rPr>
  </w:style>
  <w:style w:type="paragraph" w:styleId="Rodap">
    <w:name w:val="footer"/>
    <w:basedOn w:val="Normal"/>
    <w:link w:val="RodapChar"/>
    <w:uiPriority w:val="99"/>
    <w:unhideWhenUsed/>
    <w:rsid w:val="002C06FA"/>
    <w:pPr>
      <w:tabs>
        <w:tab w:val="center" w:pos="4252"/>
        <w:tab w:val="right" w:pos="8504"/>
      </w:tabs>
    </w:pPr>
  </w:style>
  <w:style w:type="character" w:customStyle="1" w:styleId="RodapChar">
    <w:name w:val="Rodapé Char"/>
    <w:basedOn w:val="Fontepargpadro"/>
    <w:link w:val="Rodap"/>
    <w:uiPriority w:val="99"/>
    <w:rsid w:val="002C06FA"/>
    <w:rPr>
      <w:rFonts w:ascii="Times New Roman" w:eastAsia="Times New Roman" w:hAnsi="Times New Roman" w:cs="Times New Roman"/>
    </w:rPr>
  </w:style>
  <w:style w:type="paragraph" w:styleId="Corpodetexto2">
    <w:name w:val="Body Text 2"/>
    <w:basedOn w:val="Normal"/>
    <w:link w:val="Corpodetexto2Char"/>
    <w:uiPriority w:val="99"/>
    <w:semiHidden/>
    <w:unhideWhenUsed/>
    <w:rsid w:val="002C06FA"/>
    <w:pPr>
      <w:spacing w:after="120" w:line="480" w:lineRule="auto"/>
    </w:pPr>
  </w:style>
  <w:style w:type="character" w:customStyle="1" w:styleId="Corpodetexto2Char">
    <w:name w:val="Corpo de texto 2 Char"/>
    <w:basedOn w:val="Fontepargpadro"/>
    <w:link w:val="Corpodetexto2"/>
    <w:uiPriority w:val="99"/>
    <w:semiHidden/>
    <w:rsid w:val="002C06FA"/>
    <w:rPr>
      <w:rFonts w:ascii="Times New Roman" w:eastAsia="Times New Roman" w:hAnsi="Times New Roman" w:cs="Times New Roman"/>
    </w:rPr>
  </w:style>
  <w:style w:type="paragraph" w:customStyle="1" w:styleId="Estilo">
    <w:name w:val="Estilo"/>
    <w:uiPriority w:val="99"/>
    <w:rsid w:val="002C06FA"/>
    <w:pPr>
      <w:autoSpaceDE w:val="0"/>
      <w:autoSpaceDN w:val="0"/>
      <w:adjustRightInd w:val="0"/>
    </w:pPr>
    <w:rPr>
      <w:rFonts w:ascii="Calibri" w:eastAsia="Times New Roman" w:hAnsi="Calibri" w:cs="Calibri"/>
      <w:sz w:val="24"/>
      <w:szCs w:val="24"/>
      <w:lang w:val="pt-BR" w:eastAsia="pt-BR"/>
    </w:rPr>
  </w:style>
  <w:style w:type="character" w:styleId="Hyperlink">
    <w:name w:val="Hyperlink"/>
    <w:uiPriority w:val="99"/>
    <w:rsid w:val="002C06FA"/>
    <w:rPr>
      <w:color w:val="0000FF"/>
      <w:u w:val="single"/>
    </w:rPr>
  </w:style>
  <w:style w:type="paragraph" w:styleId="NormalWeb">
    <w:name w:val="Normal (Web)"/>
    <w:basedOn w:val="Normal"/>
    <w:uiPriority w:val="99"/>
    <w:unhideWhenUsed/>
    <w:rsid w:val="002C06FA"/>
    <w:pPr>
      <w:widowControl/>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F698-A44B-4B4B-BD84-FC8E10E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2059</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Cliente</cp:lastModifiedBy>
  <cp:revision>27</cp:revision>
  <cp:lastPrinted>2017-03-17T13:44:00Z</cp:lastPrinted>
  <dcterms:created xsi:type="dcterms:W3CDTF">2017-03-17T14:08:00Z</dcterms:created>
  <dcterms:modified xsi:type="dcterms:W3CDTF">2017-03-17T14:39:00Z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2017-03-17T00:00:00Z</vt:filetime>
  </property>
</Properties>
</file>