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0" w:lineRule="auto"/>
        <w:rPr/>
      </w:pPr>
      <w:r w:rsidDel="00000000" w:rsidR="00000000" w:rsidRPr="00000000">
        <w:rPr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pStyle w:val="Heading1"/>
        <w:spacing w:before="0" w:lineRule="auto"/>
        <w:rPr/>
      </w:pPr>
      <w:r w:rsidDel="00000000" w:rsidR="00000000" w:rsidRPr="00000000">
        <w:rPr>
          <w:rtl w:val="0"/>
        </w:rPr>
        <w:t xml:space="preserve">ATA DE APRESENTAÇÃO DE ESTÁGIO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28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Aos __ dias do mês de __________ de _____, às ____ horas, na sala ____ deste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, foi realizada a apresentação de estágio pelo(a) Estagiário(a) __________________________, sendo a comissão examinadora constituída pelos membros: ______________________________ e _______________________________. A comissão examinadora deliberou, por unanimidade, pela ________________ do(a) candidato(a). Na forma regulamentar foi lavrada a presente ata que é assinada pelos membros da comissão examinadora e pelo(a) Estagiário(a).</w:t>
      </w:r>
    </w:p>
    <w:p w:rsidR="00000000" w:rsidDel="00000000" w:rsidP="00000000" w:rsidRDefault="00000000" w:rsidRPr="00000000" w14:paraId="0000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Itabirito, 17 de dezembro de 2019.</w:t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7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35"/>
        <w:gridCol w:w="4535"/>
        <w:tblGridChange w:id="0">
          <w:tblGrid>
            <w:gridCol w:w="4535"/>
            <w:gridCol w:w="45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Professor(a) Orientador(a)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Estagiário(a)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Professor(a) Convidado(a)</w:t>
            </w:r>
          </w:p>
        </w:tc>
      </w:tr>
    </w:tbl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/>
      <w:pgMar w:bottom="1418" w:top="1418" w:left="1418" w:right="1418" w:header="68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color="000000" w:space="1" w:sz="4" w:val="single"/>
      </w:pBdr>
      <w:rPr>
        <w:rFonts w:ascii="Arial" w:cs="Arial" w:eastAsia="Arial" w:hAnsi="Arial"/>
        <w:color w:val="000080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after="0" w:lineRule="auto"/>
      <w:jc w:val="center"/>
      <w:rPr/>
    </w:pPr>
    <w:r w:rsidDel="00000000" w:rsidR="00000000" w:rsidRPr="00000000">
      <w:rPr/>
      <w:drawing>
        <wp:inline distB="0" distT="0" distL="0" distR="0">
          <wp:extent cx="966339" cy="954169"/>
          <wp:effectExtent b="0" l="0" r="0" t="0"/>
          <wp:docPr descr="http://www2.planalto.gov.br/banco-de-imagens/presidencia/simbolos-nacionais/brasao/armas-da-republica-gif-951kb/@@download/file" id="2" name="image1.gif"/>
          <a:graphic>
            <a:graphicData uri="http://schemas.openxmlformats.org/drawingml/2006/picture">
              <pic:pic>
                <pic:nvPicPr>
                  <pic:cNvPr descr="http://www2.planalto.gov.br/banco-de-imagens/presidencia/simbolos-nacionais/brasao/armas-da-republica-gif-951kb/@@download/file"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6339" cy="9541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after="0" w:line="240" w:lineRule="auto"/>
      <w:jc w:val="center"/>
      <w:rPr>
        <w:b w:val="1"/>
        <w:sz w:val="22"/>
        <w:szCs w:val="22"/>
      </w:rPr>
    </w:pPr>
    <w:r w:rsidDel="00000000" w:rsidR="00000000" w:rsidRPr="00000000">
      <w:rPr>
        <w:b w:val="1"/>
        <w:sz w:val="22"/>
        <w:szCs w:val="22"/>
        <w:rtl w:val="0"/>
      </w:rPr>
      <w:t xml:space="preserve">MINISTÉRIO DA EDUCAÇÃO</w:t>
    </w:r>
  </w:p>
  <w:p w:rsidR="00000000" w:rsidDel="00000000" w:rsidP="00000000" w:rsidRDefault="00000000" w:rsidRPr="00000000" w14:paraId="0000001D">
    <w:pPr>
      <w:spacing w:after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E">
    <w:pPr>
      <w:spacing w:after="0" w:line="240" w:lineRule="auto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INSTITUTO FEDERAL DE EDUCAÇÃO, CIÊNCIA E TECNOLOGIA DE MINAS GERAIS</w:t>
    </w:r>
  </w:p>
  <w:p w:rsidR="00000000" w:rsidDel="00000000" w:rsidP="00000000" w:rsidRDefault="00000000" w:rsidRPr="00000000" w14:paraId="0000001F">
    <w:pPr>
      <w:spacing w:after="0" w:line="240" w:lineRule="auto"/>
      <w:jc w:val="center"/>
      <w:rPr>
        <w:b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  <w:rtl w:val="0"/>
      </w:rPr>
      <w:t xml:space="preserve">CAMPUS</w:t>
    </w:r>
    <w:r w:rsidDel="00000000" w:rsidR="00000000" w:rsidRPr="00000000">
      <w:rPr>
        <w:b w:val="1"/>
        <w:sz w:val="16"/>
        <w:szCs w:val="16"/>
        <w:rtl w:val="0"/>
      </w:rPr>
      <w:t xml:space="preserve"> AVANÇADO ITABIRITO</w:t>
    </w:r>
  </w:p>
  <w:p w:rsidR="00000000" w:rsidDel="00000000" w:rsidP="00000000" w:rsidRDefault="00000000" w:rsidRPr="00000000" w14:paraId="00000020">
    <w:pPr>
      <w:spacing w:after="0" w:lin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Endereço: Rua José Benedito, 139, Bairro Santa Efigênia - Itabirito, Minas Gerais</w:t>
    </w:r>
  </w:p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sz w:val="16"/>
        <w:szCs w:val="16"/>
        <w:rtl w:val="0"/>
      </w:rPr>
      <w:t xml:space="preserve">CEP: 35450-000. Telefone: (31) 3561-1269. </w:t>
    </w:r>
    <w:r w:rsidDel="00000000" w:rsidR="00000000" w:rsidRPr="00000000">
      <w:rPr>
        <w:i w:val="1"/>
        <w:sz w:val="16"/>
        <w:szCs w:val="16"/>
        <w:rtl w:val="0"/>
      </w:rPr>
      <w:t xml:space="preserve">e-mail</w:t>
    </w:r>
    <w:r w:rsidDel="00000000" w:rsidR="00000000" w:rsidRPr="00000000">
      <w:rPr>
        <w:sz w:val="16"/>
        <w:szCs w:val="16"/>
        <w:rtl w:val="0"/>
      </w:rPr>
      <w:t xml:space="preserve">: gabinete.itabirito@ifmg.edu.br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Regulamento do Estágio Curricular – Engenharia Elétrica – IFMG –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Avançado Itabirito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40" w:lineRule="auto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2052FE"/>
    <w:pPr>
      <w:spacing w:after="200" w:line="276" w:lineRule="auto"/>
      <w:jc w:val="both"/>
    </w:pPr>
  </w:style>
  <w:style w:type="paragraph" w:styleId="Ttulo1">
    <w:name w:val="heading 1"/>
    <w:basedOn w:val="Normal"/>
    <w:next w:val="Normal"/>
    <w:rsid w:val="002052FE"/>
    <w:pPr>
      <w:keepNext w:val="1"/>
      <w:keepLines w:val="1"/>
      <w:spacing w:after="120" w:before="240"/>
      <w:jc w:val="center"/>
      <w:outlineLvl w:val="0"/>
    </w:pPr>
    <w:rPr>
      <w:b w:val="1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4A77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A778B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A778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A778B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A778B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A778B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A778B"/>
    <w:rPr>
      <w:rFonts w:ascii="Tahoma" w:cs="Tahoma" w:hAnsi="Tahoma"/>
      <w:sz w:val="16"/>
      <w:szCs w:val="16"/>
    </w:rPr>
  </w:style>
  <w:style w:type="paragraph" w:styleId="texto1" w:customStyle="1">
    <w:name w:val="texto1"/>
    <w:basedOn w:val="Normal"/>
    <w:rsid w:val="004A778B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100" w:afterAutospacing="1" w:before="100" w:beforeAutospacing="1"/>
    </w:pPr>
    <w:rPr>
      <w:color w:val="auto"/>
    </w:rPr>
  </w:style>
  <w:style w:type="character" w:styleId="fontstyle01" w:customStyle="1">
    <w:name w:val="fontstyle01"/>
    <w:basedOn w:val="Fontepargpadro"/>
    <w:rsid w:val="004A778B"/>
    <w:rPr>
      <w:rFonts w:ascii="Times New Roman" w:cs="Times New Roman" w:hAnsi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2170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2052FE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2052FE"/>
  </w:style>
  <w:style w:type="paragraph" w:styleId="Rodap">
    <w:name w:val="footer"/>
    <w:basedOn w:val="Normal"/>
    <w:link w:val="RodapChar"/>
    <w:uiPriority w:val="99"/>
    <w:unhideWhenUsed w:val="1"/>
    <w:rsid w:val="002052F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2052FE"/>
  </w:style>
  <w:style w:type="paragraph" w:styleId="Tpicos" w:customStyle="1">
    <w:name w:val="Tópicos"/>
    <w:basedOn w:val="Normal"/>
    <w:rsid w:val="002052FE"/>
    <w:pPr>
      <w:widowControl w:val="0"/>
      <w:tabs>
        <w:tab w:val="left" w:pos="1418"/>
      </w:tabs>
      <w:spacing w:after="120"/>
      <w:ind w:left="709"/>
    </w:pPr>
    <w:rPr>
      <w:rFonts w:cs="Arial" w:eastAsia="Arial"/>
    </w:rPr>
  </w:style>
  <w:style w:type="paragraph" w:styleId="PargrafodaLista">
    <w:name w:val="List Paragraph"/>
    <w:basedOn w:val="Normal"/>
    <w:uiPriority w:val="34"/>
    <w:qFormat w:val="1"/>
    <w:rsid w:val="000F3B5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p9X0Ok2yiiy+dg1XGH13xCz/4Q==">AMUW2mUapbR5kLDrdVw8s6nP2iQ6c5c/19fDGdD6xi9TwMoHWXcwn4+Z4gTBwUGFVGqUrEnTR7Yx8d9He3YFaT6IOTWwe7949SDLq3pG3fxm95ldUYWlZTdNHUKUNrrRWKd0wCvRg3UH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2019-03-19T20:03:00Z</dcterms:created>
  <dc:creator>Fernando Assis</dc:creator>
</cp:coreProperties>
</file>