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97" w:rsidRDefault="007276B1" w:rsidP="000220A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  <w:r w:rsidR="00CA659C">
        <w:rPr>
          <w:rFonts w:ascii="Times New Roman" w:hAnsi="Times New Roman" w:cs="Times New Roman"/>
          <w:b/>
          <w:sz w:val="24"/>
          <w:szCs w:val="24"/>
        </w:rPr>
        <w:t>X</w:t>
      </w:r>
    </w:p>
    <w:p w:rsidR="00CA659C" w:rsidRDefault="00CA659C" w:rsidP="00CA6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FORMULÁRIO DE FREQUÊNCIA </w:t>
      </w:r>
      <w:r>
        <w:rPr>
          <w:rFonts w:ascii="Times New Roman" w:eastAsia="Times New Roman" w:hAnsi="Times New Roman" w:cs="Times New Roman"/>
          <w:b/>
        </w:rPr>
        <w:t>MENSAL</w:t>
      </w:r>
      <w:r w:rsidR="00126E72">
        <w:rPr>
          <w:rFonts w:ascii="Times New Roman" w:eastAsia="Times New Roman" w:hAnsi="Times New Roman" w:cs="Times New Roman"/>
          <w:b/>
        </w:rPr>
        <w:t xml:space="preserve"> - PIEL</w:t>
      </w:r>
    </w:p>
    <w:p w:rsidR="00CA659C" w:rsidRDefault="00CA659C" w:rsidP="00CA659C">
      <w:pPr>
        <w:spacing w:after="120" w:line="240" w:lineRule="auto"/>
        <w:jc w:val="center"/>
        <w:rPr>
          <w:b/>
        </w:rPr>
      </w:pPr>
      <w:r>
        <w:rPr>
          <w:b/>
        </w:rPr>
        <w:t xml:space="preserve"> </w:t>
      </w:r>
    </w:p>
    <w:tbl>
      <w:tblPr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A659C" w:rsidRPr="00E42377" w:rsidTr="00045FAC">
        <w:trPr>
          <w:trHeight w:val="190"/>
        </w:trPr>
        <w:tc>
          <w:tcPr>
            <w:tcW w:w="9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9C" w:rsidRPr="00E42377" w:rsidRDefault="00CA659C" w:rsidP="00045FAC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Discente: </w:t>
            </w:r>
          </w:p>
        </w:tc>
      </w:tr>
      <w:tr w:rsidR="00CA659C" w:rsidRPr="00E42377" w:rsidTr="00045FAC">
        <w:trPr>
          <w:trHeight w:val="54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9C" w:rsidRPr="00E42377" w:rsidRDefault="00CA659C" w:rsidP="00045FAC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Orientador(</w:t>
            </w:r>
            <w:proofErr w:type="gramEnd"/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a) do projeto:</w:t>
            </w:r>
          </w:p>
        </w:tc>
      </w:tr>
      <w:tr w:rsidR="00CA659C" w:rsidRPr="00E42377" w:rsidTr="00045FAC">
        <w:trPr>
          <w:trHeight w:val="68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9C" w:rsidRPr="00E42377" w:rsidRDefault="00CA659C" w:rsidP="00045FAC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TÍTULO DO PROJETO:</w:t>
            </w:r>
          </w:p>
        </w:tc>
      </w:tr>
      <w:tr w:rsidR="00CA659C" w:rsidRPr="00E42377" w:rsidTr="00045FAC">
        <w:trPr>
          <w:trHeight w:val="383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9C" w:rsidRPr="00E42377" w:rsidRDefault="00CA659C" w:rsidP="00045FAC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Mês e Ano:</w:t>
            </w:r>
          </w:p>
        </w:tc>
      </w:tr>
      <w:tr w:rsidR="00CA659C" w:rsidRPr="00E42377" w:rsidTr="00045FAC">
        <w:trPr>
          <w:trHeight w:val="67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9C" w:rsidRPr="00E42377" w:rsidRDefault="00CA659C" w:rsidP="00334A34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Bolsa:</w:t>
            </w:r>
            <w:r w:rsidR="00334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4A34">
              <w:rPr>
                <w:rFonts w:ascii="Times New Roman" w:hAnsi="Times New Roman" w:cs="Times New Roman"/>
                <w:sz w:val="20"/>
                <w:szCs w:val="20"/>
              </w:rPr>
              <w:t xml:space="preserve">PIBEX-Jr </w:t>
            </w:r>
            <w:bookmarkStart w:id="0" w:name="_GoBack"/>
            <w:bookmarkEnd w:id="0"/>
          </w:p>
        </w:tc>
      </w:tr>
      <w:tr w:rsidR="00CA659C" w:rsidRPr="00E42377" w:rsidTr="00045FAC">
        <w:trPr>
          <w:trHeight w:val="654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9C" w:rsidRPr="00334A34" w:rsidRDefault="00CA659C" w:rsidP="00334A34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FINANCIADOR:</w:t>
            </w:r>
            <w:r w:rsidR="00334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>IFMG</w:t>
            </w:r>
            <w:proofErr w:type="gramStart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proofErr w:type="gramEnd"/>
      </w:tr>
      <w:tr w:rsidR="00CA659C" w:rsidRPr="00E42377" w:rsidTr="00045FAC">
        <w:trPr>
          <w:trHeight w:val="1518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9C" w:rsidRPr="00E42377" w:rsidRDefault="00CA659C" w:rsidP="00045FAC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ATIVIDADES REALIZADAS PELO</w:t>
            </w:r>
            <w:r w:rsidR="00481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ESTUDANTE</w:t>
            </w: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 MÊS: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659C" w:rsidRPr="00E42377" w:rsidRDefault="00CA659C" w:rsidP="00045FAC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6C1C" w:rsidRPr="00E42377" w:rsidRDefault="00CA659C" w:rsidP="00516C1C">
            <w:pPr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659C" w:rsidRPr="00E42377" w:rsidTr="00045FAC">
        <w:trPr>
          <w:trHeight w:val="82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9C" w:rsidRPr="00E42377" w:rsidRDefault="00CA659C" w:rsidP="00045FAC">
            <w:pPr>
              <w:spacing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b/>
                <w:sz w:val="20"/>
                <w:szCs w:val="20"/>
              </w:rPr>
              <w:t>OBSERVAÇÕES:</w:t>
            </w:r>
          </w:p>
        </w:tc>
      </w:tr>
      <w:tr w:rsidR="00CA659C" w:rsidRPr="00E42377" w:rsidTr="00045FAC">
        <w:trPr>
          <w:trHeight w:val="88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9C" w:rsidRPr="00E42377" w:rsidRDefault="00CA659C" w:rsidP="00045FAC">
            <w:pPr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Declaro, para os devidos fins de comprovação junto à Coordenação de Pesquisa e Extensão do IFMG Campus Avançado de Ponte Nova, que </w:t>
            </w:r>
            <w:proofErr w:type="gramStart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proofErr w:type="gramEnd"/>
            <w:r w:rsidRPr="00E42377">
              <w:rPr>
                <w:rFonts w:ascii="Times New Roman" w:hAnsi="Times New Roman" w:cs="Times New Roman"/>
                <w:sz w:val="20"/>
                <w:szCs w:val="20"/>
              </w:rPr>
              <w:t xml:space="preserve">a) aluno(a) acima citado cumpriu com as obrigações no presente mês, previstas nas atividades do Projeto </w:t>
            </w:r>
            <w:r w:rsidR="00593EE7">
              <w:rPr>
                <w:rFonts w:ascii="Times New Roman" w:hAnsi="Times New Roman" w:cs="Times New Roman"/>
                <w:sz w:val="20"/>
                <w:szCs w:val="20"/>
              </w:rPr>
              <w:t xml:space="preserve">do PIEL 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>do qual faz parte.</w:t>
            </w:r>
            <w:r w:rsidRPr="00E4237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CA659C" w:rsidRDefault="00CA659C" w:rsidP="00CA659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A659C" w:rsidRPr="00E42377" w:rsidRDefault="00CA659C" w:rsidP="00CA659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2377">
        <w:rPr>
          <w:rFonts w:ascii="Times New Roman" w:hAnsi="Times New Roman" w:cs="Times New Roman"/>
          <w:sz w:val="23"/>
          <w:szCs w:val="23"/>
        </w:rPr>
        <w:t>Data: ___/___/___</w:t>
      </w:r>
    </w:p>
    <w:p w:rsidR="00516C1C" w:rsidRDefault="00516C1C" w:rsidP="00CA659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710DA" w:rsidRDefault="00516C1C" w:rsidP="009710DA">
      <w:pPr>
        <w:spacing w:after="12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Bolsista/voluntário:</w:t>
      </w:r>
      <w:r w:rsidR="009710DA" w:rsidRPr="009710DA">
        <w:rPr>
          <w:rFonts w:ascii="Times New Roman" w:hAnsi="Times New Roman" w:cs="Times New Roman"/>
          <w:sz w:val="23"/>
          <w:szCs w:val="23"/>
        </w:rPr>
        <w:t xml:space="preserve"> </w:t>
      </w:r>
      <w:r w:rsidR="009710DA" w:rsidRPr="00E42377">
        <w:rPr>
          <w:rFonts w:ascii="Times New Roman" w:hAnsi="Times New Roman" w:cs="Times New Roman"/>
          <w:sz w:val="23"/>
          <w:szCs w:val="23"/>
        </w:rPr>
        <w:t>_________________________________________</w:t>
      </w:r>
    </w:p>
    <w:p w:rsidR="00CA659C" w:rsidRDefault="00CA659C" w:rsidP="00516C1C">
      <w:pPr>
        <w:spacing w:after="120" w:line="48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42377">
        <w:rPr>
          <w:rFonts w:ascii="Times New Roman" w:hAnsi="Times New Roman" w:cs="Times New Roman"/>
          <w:sz w:val="23"/>
          <w:szCs w:val="23"/>
        </w:rPr>
        <w:t>Orientador(</w:t>
      </w:r>
      <w:proofErr w:type="gramEnd"/>
      <w:r w:rsidRPr="00E42377">
        <w:rPr>
          <w:rFonts w:ascii="Times New Roman" w:hAnsi="Times New Roman" w:cs="Times New Roman"/>
          <w:sz w:val="23"/>
          <w:szCs w:val="23"/>
        </w:rPr>
        <w:t>a) do Projeto: _________________________________________</w:t>
      </w:r>
    </w:p>
    <w:p w:rsidR="00CA659C" w:rsidRPr="00CA659C" w:rsidRDefault="00CA659C" w:rsidP="00516C1C">
      <w:pPr>
        <w:spacing w:after="12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42377">
        <w:rPr>
          <w:rFonts w:ascii="Times New Roman" w:hAnsi="Times New Roman" w:cs="Times New Roman"/>
          <w:sz w:val="23"/>
          <w:szCs w:val="23"/>
        </w:rPr>
        <w:t>Coordenação de Pesquisa e Extensão: ________________________________</w:t>
      </w:r>
    </w:p>
    <w:sectPr w:rsidR="00CA659C" w:rsidRPr="00CA659C" w:rsidSect="00B42498">
      <w:headerReference w:type="default" r:id="rId7"/>
      <w:pgSz w:w="11907" w:h="16839" w:code="9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89" w:rsidRDefault="00591189" w:rsidP="00A95B97">
      <w:pPr>
        <w:spacing w:after="0" w:line="240" w:lineRule="auto"/>
      </w:pPr>
      <w:r>
        <w:separator/>
      </w:r>
    </w:p>
  </w:endnote>
  <w:endnote w:type="continuationSeparator" w:id="0">
    <w:p w:rsidR="00591189" w:rsidRDefault="00591189" w:rsidP="00A9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89" w:rsidRDefault="00591189" w:rsidP="00A95B97">
      <w:pPr>
        <w:spacing w:after="0" w:line="240" w:lineRule="auto"/>
      </w:pPr>
      <w:r>
        <w:separator/>
      </w:r>
    </w:p>
  </w:footnote>
  <w:footnote w:type="continuationSeparator" w:id="0">
    <w:p w:rsidR="00591189" w:rsidRDefault="00591189" w:rsidP="00A9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5A" w:rsidRDefault="00CF715A" w:rsidP="00CF715A">
    <w:pPr>
      <w:widowControl w:val="0"/>
      <w:tabs>
        <w:tab w:val="center" w:pos="4505"/>
        <w:tab w:val="left" w:pos="669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800DCE9" wp14:editId="242791D7">
          <wp:simplePos x="0" y="0"/>
          <wp:positionH relativeFrom="page">
            <wp:posOffset>3435350</wp:posOffset>
          </wp:positionH>
          <wp:positionV relativeFrom="page">
            <wp:posOffset>330200</wp:posOffset>
          </wp:positionV>
          <wp:extent cx="789940" cy="8191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94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715A" w:rsidRDefault="00CF715A" w:rsidP="00CF715A">
    <w:pPr>
      <w:widowControl w:val="0"/>
      <w:tabs>
        <w:tab w:val="center" w:pos="4505"/>
        <w:tab w:val="left" w:pos="669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CF715A" w:rsidRDefault="00CF715A" w:rsidP="00CF715A">
    <w:pPr>
      <w:widowControl w:val="0"/>
      <w:tabs>
        <w:tab w:val="center" w:pos="4505"/>
        <w:tab w:val="left" w:pos="669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CF715A" w:rsidRDefault="00CF715A" w:rsidP="00CF715A">
    <w:pPr>
      <w:widowControl w:val="0"/>
      <w:tabs>
        <w:tab w:val="center" w:pos="4505"/>
        <w:tab w:val="left" w:pos="669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CF715A" w:rsidRDefault="00CF715A" w:rsidP="00CF715A">
    <w:pPr>
      <w:widowControl w:val="0"/>
      <w:tabs>
        <w:tab w:val="center" w:pos="4505"/>
        <w:tab w:val="left" w:pos="669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CF715A" w:rsidRPr="00CF715A" w:rsidRDefault="00CF715A" w:rsidP="00CF715A">
    <w:pPr>
      <w:widowControl w:val="0"/>
      <w:tabs>
        <w:tab w:val="center" w:pos="4505"/>
        <w:tab w:val="left" w:pos="669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  <w:r w:rsidRPr="00CF715A"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  <w:t>MINISTÉRIO DA EDUCAÇÃO</w:t>
    </w:r>
  </w:p>
  <w:p w:rsidR="00CF715A" w:rsidRPr="00CF715A" w:rsidRDefault="00CF715A" w:rsidP="00CF715A">
    <w:pPr>
      <w:widowControl w:val="0"/>
      <w:autoSpaceDE w:val="0"/>
      <w:autoSpaceDN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</w:pPr>
    <w:r w:rsidRPr="00CF715A"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  <w:t>SECRETARIA DE EDUCAÇÃO PROFISSIONAL E TECNOLÓGICA</w:t>
    </w:r>
  </w:p>
  <w:p w:rsidR="00CF715A" w:rsidRPr="00CF715A" w:rsidRDefault="00CF715A" w:rsidP="00CF715A">
    <w:pPr>
      <w:widowControl w:val="0"/>
      <w:autoSpaceDE w:val="0"/>
      <w:autoSpaceDN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CF715A"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  <w:t xml:space="preserve">INSTITUTO FEDERAL DE EDUCAÇÃO, CIÊNCIA E TECNOLOGIA DE MINAS </w:t>
    </w:r>
    <w:proofErr w:type="gramStart"/>
    <w:r w:rsidRPr="00CF715A"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  <w:t>GERAIS</w:t>
    </w:r>
    <w:proofErr w:type="gramEnd"/>
  </w:p>
  <w:p w:rsidR="00CF715A" w:rsidRPr="00CF715A" w:rsidRDefault="00CF715A" w:rsidP="00CF715A">
    <w:pPr>
      <w:widowControl w:val="0"/>
      <w:autoSpaceDE w:val="0"/>
      <w:autoSpaceDN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CF715A">
      <w:rPr>
        <w:rFonts w:ascii="Times New Roman" w:eastAsia="SimSun" w:hAnsi="Times New Roman" w:cs="Tahoma"/>
        <w:b/>
        <w:bCs/>
        <w:i/>
        <w:iCs/>
        <w:kern w:val="2"/>
        <w:sz w:val="16"/>
        <w:szCs w:val="16"/>
        <w:lang w:eastAsia="hi-IN" w:bidi="hi-IN"/>
      </w:rPr>
      <w:t xml:space="preserve">CAMPUS </w:t>
    </w:r>
    <w:r w:rsidRPr="00CF715A">
      <w:rPr>
        <w:rFonts w:ascii="Times New Roman" w:eastAsia="SimSun" w:hAnsi="Times New Roman" w:cs="Tahoma"/>
        <w:b/>
        <w:bCs/>
        <w:iCs/>
        <w:kern w:val="2"/>
        <w:sz w:val="16"/>
        <w:szCs w:val="16"/>
        <w:lang w:eastAsia="hi-IN" w:bidi="hi-IN"/>
      </w:rPr>
      <w:t>AVANÇADO PONTE NOVA</w:t>
    </w:r>
  </w:p>
  <w:p w:rsidR="00CF715A" w:rsidRPr="00CF715A" w:rsidRDefault="00CF715A" w:rsidP="00CF715A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bidi="pt-BR"/>
      </w:rPr>
    </w:pPr>
    <w:r w:rsidRPr="00CF715A">
      <w:rPr>
        <w:rFonts w:ascii="Times New Roman" w:eastAsia="Times New Roman" w:hAnsi="Times New Roman" w:cs="Times New Roman"/>
        <w:sz w:val="16"/>
        <w:szCs w:val="16"/>
        <w:lang w:bidi="pt-BR"/>
      </w:rPr>
      <w:t>Praça José Emiliano Dias, nº. 87. Bairro Centro, Ponte Nova, CEP 35430-034, Estado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AC"/>
    <w:rsid w:val="000012C7"/>
    <w:rsid w:val="000220AC"/>
    <w:rsid w:val="000220D3"/>
    <w:rsid w:val="00032E4E"/>
    <w:rsid w:val="00033FD0"/>
    <w:rsid w:val="000353D0"/>
    <w:rsid w:val="00035742"/>
    <w:rsid w:val="00037D8E"/>
    <w:rsid w:val="00043847"/>
    <w:rsid w:val="0006404E"/>
    <w:rsid w:val="00073237"/>
    <w:rsid w:val="000B79E9"/>
    <w:rsid w:val="000C415F"/>
    <w:rsid w:val="000D1CAC"/>
    <w:rsid w:val="000D473D"/>
    <w:rsid w:val="000F3F0D"/>
    <w:rsid w:val="00116049"/>
    <w:rsid w:val="00126E72"/>
    <w:rsid w:val="0012700D"/>
    <w:rsid w:val="0014169B"/>
    <w:rsid w:val="001634A8"/>
    <w:rsid w:val="001775A7"/>
    <w:rsid w:val="001943FA"/>
    <w:rsid w:val="001A11BC"/>
    <w:rsid w:val="001B6ACF"/>
    <w:rsid w:val="001F2832"/>
    <w:rsid w:val="002226A6"/>
    <w:rsid w:val="00231649"/>
    <w:rsid w:val="0027467A"/>
    <w:rsid w:val="002905F6"/>
    <w:rsid w:val="00291703"/>
    <w:rsid w:val="0029482C"/>
    <w:rsid w:val="00295618"/>
    <w:rsid w:val="002B58E7"/>
    <w:rsid w:val="002D0782"/>
    <w:rsid w:val="002D078C"/>
    <w:rsid w:val="002D355E"/>
    <w:rsid w:val="002D382E"/>
    <w:rsid w:val="002D571B"/>
    <w:rsid w:val="00306C30"/>
    <w:rsid w:val="003263B8"/>
    <w:rsid w:val="00327683"/>
    <w:rsid w:val="00334A34"/>
    <w:rsid w:val="00357783"/>
    <w:rsid w:val="00361740"/>
    <w:rsid w:val="00377E34"/>
    <w:rsid w:val="00380DA7"/>
    <w:rsid w:val="00381F70"/>
    <w:rsid w:val="0039541A"/>
    <w:rsid w:val="003975CB"/>
    <w:rsid w:val="003A42B3"/>
    <w:rsid w:val="003E24D0"/>
    <w:rsid w:val="003F1993"/>
    <w:rsid w:val="004168F4"/>
    <w:rsid w:val="00456157"/>
    <w:rsid w:val="0047581C"/>
    <w:rsid w:val="00480B03"/>
    <w:rsid w:val="00481670"/>
    <w:rsid w:val="004A75EC"/>
    <w:rsid w:val="00516C1C"/>
    <w:rsid w:val="00527F88"/>
    <w:rsid w:val="00540EB5"/>
    <w:rsid w:val="005542A3"/>
    <w:rsid w:val="0056428E"/>
    <w:rsid w:val="005713C3"/>
    <w:rsid w:val="00576907"/>
    <w:rsid w:val="00590706"/>
    <w:rsid w:val="00591189"/>
    <w:rsid w:val="00593EE7"/>
    <w:rsid w:val="005B26EA"/>
    <w:rsid w:val="005D0B71"/>
    <w:rsid w:val="00613CF4"/>
    <w:rsid w:val="00631ECB"/>
    <w:rsid w:val="00645086"/>
    <w:rsid w:val="00646FA5"/>
    <w:rsid w:val="00652A79"/>
    <w:rsid w:val="00680FBE"/>
    <w:rsid w:val="006932A8"/>
    <w:rsid w:val="006D2BE3"/>
    <w:rsid w:val="006D2FB3"/>
    <w:rsid w:val="006D5DC9"/>
    <w:rsid w:val="006D66C9"/>
    <w:rsid w:val="006E6C20"/>
    <w:rsid w:val="006E787C"/>
    <w:rsid w:val="00705BED"/>
    <w:rsid w:val="007066C1"/>
    <w:rsid w:val="007114EC"/>
    <w:rsid w:val="00717AA7"/>
    <w:rsid w:val="00724EFA"/>
    <w:rsid w:val="007266FB"/>
    <w:rsid w:val="007276B1"/>
    <w:rsid w:val="00734AF5"/>
    <w:rsid w:val="00781F5B"/>
    <w:rsid w:val="007A0EA2"/>
    <w:rsid w:val="007B03F2"/>
    <w:rsid w:val="007F7D4C"/>
    <w:rsid w:val="008338AA"/>
    <w:rsid w:val="008675D4"/>
    <w:rsid w:val="008860FD"/>
    <w:rsid w:val="00895C1B"/>
    <w:rsid w:val="008D2F8E"/>
    <w:rsid w:val="00903D20"/>
    <w:rsid w:val="00912503"/>
    <w:rsid w:val="009218D6"/>
    <w:rsid w:val="00924A54"/>
    <w:rsid w:val="009471E6"/>
    <w:rsid w:val="00951D48"/>
    <w:rsid w:val="00961B00"/>
    <w:rsid w:val="00963042"/>
    <w:rsid w:val="00966A71"/>
    <w:rsid w:val="00970868"/>
    <w:rsid w:val="009710DA"/>
    <w:rsid w:val="009871A6"/>
    <w:rsid w:val="009C102F"/>
    <w:rsid w:val="009D14C7"/>
    <w:rsid w:val="009D1F40"/>
    <w:rsid w:val="009D77BA"/>
    <w:rsid w:val="009E6436"/>
    <w:rsid w:val="009F4F0C"/>
    <w:rsid w:val="009F5442"/>
    <w:rsid w:val="00A12996"/>
    <w:rsid w:val="00A159B2"/>
    <w:rsid w:val="00A21D76"/>
    <w:rsid w:val="00A27907"/>
    <w:rsid w:val="00A303EA"/>
    <w:rsid w:val="00A4584C"/>
    <w:rsid w:val="00A93161"/>
    <w:rsid w:val="00A95B97"/>
    <w:rsid w:val="00AA1A9D"/>
    <w:rsid w:val="00AA471B"/>
    <w:rsid w:val="00AD5026"/>
    <w:rsid w:val="00AE6623"/>
    <w:rsid w:val="00AE6B82"/>
    <w:rsid w:val="00AF2508"/>
    <w:rsid w:val="00AF363A"/>
    <w:rsid w:val="00AF6B19"/>
    <w:rsid w:val="00B02B22"/>
    <w:rsid w:val="00B13855"/>
    <w:rsid w:val="00B1658C"/>
    <w:rsid w:val="00B42498"/>
    <w:rsid w:val="00B61025"/>
    <w:rsid w:val="00B85329"/>
    <w:rsid w:val="00BA4269"/>
    <w:rsid w:val="00BA466F"/>
    <w:rsid w:val="00BB65D7"/>
    <w:rsid w:val="00BD6FDB"/>
    <w:rsid w:val="00BE06AE"/>
    <w:rsid w:val="00BF72C0"/>
    <w:rsid w:val="00C1092A"/>
    <w:rsid w:val="00C46D3D"/>
    <w:rsid w:val="00C5221E"/>
    <w:rsid w:val="00C52442"/>
    <w:rsid w:val="00C6163E"/>
    <w:rsid w:val="00C8778A"/>
    <w:rsid w:val="00CA3A83"/>
    <w:rsid w:val="00CA659C"/>
    <w:rsid w:val="00CC2687"/>
    <w:rsid w:val="00CC3F66"/>
    <w:rsid w:val="00CD6CF4"/>
    <w:rsid w:val="00CE2817"/>
    <w:rsid w:val="00CF715A"/>
    <w:rsid w:val="00D028C2"/>
    <w:rsid w:val="00D04684"/>
    <w:rsid w:val="00D14DB7"/>
    <w:rsid w:val="00D14F77"/>
    <w:rsid w:val="00D21D41"/>
    <w:rsid w:val="00D24657"/>
    <w:rsid w:val="00D42D5C"/>
    <w:rsid w:val="00D52D84"/>
    <w:rsid w:val="00D57D5C"/>
    <w:rsid w:val="00D61AA6"/>
    <w:rsid w:val="00D828BF"/>
    <w:rsid w:val="00D936A5"/>
    <w:rsid w:val="00D95BE0"/>
    <w:rsid w:val="00DA7809"/>
    <w:rsid w:val="00DD471A"/>
    <w:rsid w:val="00DD55AD"/>
    <w:rsid w:val="00E071DF"/>
    <w:rsid w:val="00E1032E"/>
    <w:rsid w:val="00E1563A"/>
    <w:rsid w:val="00E17C77"/>
    <w:rsid w:val="00E17C99"/>
    <w:rsid w:val="00E2589C"/>
    <w:rsid w:val="00E2645B"/>
    <w:rsid w:val="00E41C1D"/>
    <w:rsid w:val="00E8499A"/>
    <w:rsid w:val="00EB373B"/>
    <w:rsid w:val="00EB774E"/>
    <w:rsid w:val="00EC1073"/>
    <w:rsid w:val="00EC50D5"/>
    <w:rsid w:val="00EE6397"/>
    <w:rsid w:val="00EF32D9"/>
    <w:rsid w:val="00EF5671"/>
    <w:rsid w:val="00F24F28"/>
    <w:rsid w:val="00F25249"/>
    <w:rsid w:val="00F27EDC"/>
    <w:rsid w:val="00F57FA4"/>
    <w:rsid w:val="00F84CB3"/>
    <w:rsid w:val="00F85E32"/>
    <w:rsid w:val="00F96AD3"/>
    <w:rsid w:val="00FC02FE"/>
    <w:rsid w:val="00FC49E4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AC"/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168F4"/>
    <w:pPr>
      <w:keepNext/>
      <w:keepLines/>
      <w:spacing w:before="360" w:after="240" w:line="259" w:lineRule="auto"/>
      <w:outlineLvl w:val="0"/>
    </w:pPr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US"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8F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8F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B97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B97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B97"/>
    <w:rPr>
      <w:rFonts w:ascii="Tahoma" w:eastAsiaTheme="minorEastAsia" w:hAnsi="Tahoma" w:cs="Tahoma"/>
      <w:sz w:val="16"/>
      <w:szCs w:val="16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A4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46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466F"/>
    <w:rPr>
      <w:rFonts w:eastAsiaTheme="minorEastAs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4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466F"/>
    <w:rPr>
      <w:rFonts w:eastAsiaTheme="minorEastAsia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AC"/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168F4"/>
    <w:pPr>
      <w:keepNext/>
      <w:keepLines/>
      <w:spacing w:before="360" w:after="240" w:line="259" w:lineRule="auto"/>
      <w:outlineLvl w:val="0"/>
    </w:pPr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US"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8F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8F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B97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B97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B97"/>
    <w:rPr>
      <w:rFonts w:ascii="Tahoma" w:eastAsiaTheme="minorEastAsia" w:hAnsi="Tahoma" w:cs="Tahoma"/>
      <w:sz w:val="16"/>
      <w:szCs w:val="16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A4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46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466F"/>
    <w:rPr>
      <w:rFonts w:eastAsiaTheme="minorEastAs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4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466F"/>
    <w:rPr>
      <w:rFonts w:eastAsiaTheme="minorEastAsia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Grase</dc:creator>
  <cp:lastModifiedBy>IFMG</cp:lastModifiedBy>
  <cp:revision>16</cp:revision>
  <dcterms:created xsi:type="dcterms:W3CDTF">2018-03-21T23:39:00Z</dcterms:created>
  <dcterms:modified xsi:type="dcterms:W3CDTF">2018-06-05T22:12:00Z</dcterms:modified>
</cp:coreProperties>
</file>