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0148D6" w:rsidP="00BF1C73">
      <w:pPr>
        <w:jc w:val="center"/>
        <w:rPr>
          <w:b/>
        </w:rPr>
      </w:pPr>
      <w:r>
        <w:rPr>
          <w:b/>
        </w:rPr>
        <w:t>L6</w:t>
      </w:r>
      <w:bookmarkStart w:id="0" w:name="_GoBack"/>
      <w:bookmarkEnd w:id="0"/>
      <w:r w:rsidR="00FE7F94">
        <w:rPr>
          <w:b/>
        </w:rPr>
        <w:t xml:space="preserve"> - </w:t>
      </w:r>
      <w:r w:rsidR="001434FC">
        <w:t xml:space="preserve">Candidatos com renda familiar bruta per capita igual ou inferior a </w:t>
      </w:r>
      <w:proofErr w:type="gramStart"/>
      <w:r w:rsidR="001434FC">
        <w:t>1,5 (um e meio) salário</w:t>
      </w:r>
      <w:proofErr w:type="gramEnd"/>
      <w:r w:rsidR="001434FC">
        <w:t xml:space="preserve"> mínimo que 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0148D6" w:rsidRDefault="000148D6" w:rsidP="000148D6">
      <w:pPr>
        <w:jc w:val="both"/>
      </w:pPr>
      <w:r>
        <w:t>g</w:t>
      </w:r>
      <w:r>
        <w:t xml:space="preserve">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 </w:t>
      </w:r>
    </w:p>
    <w:p w:rsidR="000148D6" w:rsidRDefault="000148D6" w:rsidP="000148D6">
      <w:pPr>
        <w:jc w:val="both"/>
      </w:pPr>
      <w:r>
        <w:lastRenderedPageBreak/>
        <w:t>h</w:t>
      </w:r>
      <w:r>
        <w:t>) Todos os candidatos deverão, no ato da matrícula, anexar a Declaração de Política de Reserva de Vagas (ANEXO II D) devidamente preenchida.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4400E3"/>
    <w:rsid w:val="00713A8B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2021-12-28T13:38:00Z</dcterms:created>
  <dcterms:modified xsi:type="dcterms:W3CDTF">2021-12-28T13:38:00Z</dcterms:modified>
</cp:coreProperties>
</file>