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BD" w:rsidRPr="003B4394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</w:p>
    <w:p w:rsidR="003B4394" w:rsidRDefault="001E01BA" w:rsidP="003B4394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 w:rsidRPr="003B4394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ANEXO V</w:t>
      </w:r>
    </w:p>
    <w:p w:rsidR="009D65BD" w:rsidRPr="003B4394" w:rsidRDefault="001E01BA" w:rsidP="003B4394">
      <w:pPr>
        <w:spacing w:after="1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 w:rsidRPr="003B439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pt-BR"/>
        </w:rPr>
        <w:t>TERMO DE PERMISSÃO DE USO</w:t>
      </w:r>
    </w:p>
    <w:p w:rsidR="009D65BD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PERMISSÃO DE USO QUE ENTRE SI CELEBRAM O INSTITUTO FEDERAL DE MINAS GERAIS (IFMG) E A EMPRESA JUNIOR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                          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PARA OS FINS QUE ESPECIFICA.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Pelo presente instrumento, de um lado o IFMG – </w:t>
      </w:r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proofErr w:type="gramStart"/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denominado simplesmente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   situado na  Rua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,no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/MG,  CEP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 CNPJ  no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representado neste ato por  seu Diretor-Geral,                                               , CPF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e, de outro lado, a EMPRESA  JÚNIOR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 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doravante denominado simplesmente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  inscrita  no  CNPJ sob no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                            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  estabelecida na Rua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município  de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/MG,  representado  neste  ato  pelo  Presidente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CPF no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resolvem celebrar este Termo de Permissão de Uso, de acordo com as seguintes cláusulas e condições.</w:t>
      </w: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PRIMEIRA – DO OBJETO</w:t>
      </w:r>
      <w:bookmarkStart w:id="0" w:name="_GoBack"/>
      <w:bookmarkEnd w:id="0"/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autoriza 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 usar suas instalações e bens para seu funcionamento como Empresa Júnior no âmbito do IFMG.</w:t>
      </w: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SEGUNDA – DAS OBRIGAÇÕES DAS PARTES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São obrigações do PERMITENTE: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Disponibilizar espaço físico no </w:t>
      </w:r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  <w:proofErr w:type="gramStart"/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t-BR"/>
        </w:rPr>
        <w:t xml:space="preserve">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sala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com área de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funcionamento da Empresa Júnior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Disponibilizar o mobiliário descrito a seguir, para consecução das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atividades</w:t>
      </w:r>
      <w:proofErr w:type="gramEnd"/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Mesa(s), patrimônio número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b)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Cadeira(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s) patrimônio número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c)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Armário(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s) patrimônio número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d)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Computador(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es) patrimônio número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e)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outros, patrimônio número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Acesso à internet por meio de um ponto no espaço físico disponibilizado;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Energia elétrica para o desenvolvimento de atividades e iluminação do ambiente;</w:t>
      </w:r>
    </w:p>
    <w:p w:rsidR="009D65BD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6.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Serviço de telefone, disponibilizando ponto de acesso na forma de ramal do telefone geral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proofErr w:type="gramEnd"/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7.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 de limpeza e vigilância na forma usual das demais instalações físicas do PERMITENTE.</w:t>
      </w:r>
    </w:p>
    <w:p w:rsidR="009D65BD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São obrigações da PERMISSIONÁRIA:</w:t>
      </w:r>
    </w:p>
    <w:p w:rsidR="009D65BD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Fornecer ao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todas as informações necessárias para o acompanhamento das atividades desenvolvidas e o acesso às suas instalações, sempre que for necessário;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Utilizar os recursos físicos e/ou financeiros disponibilizados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nas formas que a lei permitir;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Restituir o espaço ocupado e os equipamentos sob sua guarda desimpedidos e em perfeitas condições de uso, quando da extinção da permissão de uso;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Manter o espaço e recursos permitidos, em perfeito estado de funcionamento, higiene, limpeza e segurança do trabalho, sendo de inteira responsabilidade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as consequências decorrentes do seu descumprimento;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o espaço e recursos permitidos, no prazo e condições estipulados na Cláusula Quarta deste instrumento.</w:t>
      </w: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TERCEIRA – DO USO E ATIVIDADES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É vedado o uso do espaço físico para a realização de propaganda político-partidária.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QUARTA – DO PRAZO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É permitido o uso para o desenvolvimento das atividades específicas da natureza das empresas juniores, determinadas no Estatuto da Empresa Júnior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presente permissão destina-se ao uso exclusivo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vedada sua utilização, a qualquer título, bem como a sua cessão ou transferência, para pessoa estranha a este Termo.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É vedada a divulgação e veiculação de publicidade estranha ao uso permitido no espaço físico, objeto da Permissão de Uso, exceto a de caráter informativo de atividades próprias das estabelecidas neste Termo.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fica diretamente vinculada ao Departamento de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no que tange ao uso do espaço físico, objeto da presente Permissão.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Terá 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direito de usar os recursos físicos estipulados na Cláusula Segunda deste Termo, no período de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 (12 meses), a contar da assinatura 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deste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instrumento.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– Poderá ocorrer prorrogação do período de permissão firmado por este instrumento, quando do interesse das partes, observados os critérios de oportunidade e conveniência, por meio de novo Termo de Permissão de Uso.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QUINTA – DAS DESPESAS E OUTROS PAGAMENTOS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– São de responsabilidade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despesas com manutenção, decorrentes do uso incorreto do espaço físico e equipamentos disponibilizados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SEXTA – DAS PROIBIÇÕES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proibido à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Transferir, ceder, emprestar, ou locar os recursos físicos objetos desta permissão;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Alterar a estrutura física dos recursos disponibilizados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sem autorização prévia e expressa do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formalizada por Termo Aditivo;</w:t>
      </w:r>
    </w:p>
    <w:p w:rsidR="009D65BD" w:rsidRPr="000111DF" w:rsidRDefault="009D65BD" w:rsidP="009D65BD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Comercializar artigos proibidos por lei;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Praticar ou permitir a prática de jogos de azar ou assemelhados;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Colocar letreiros, placas, anúncios, luminosos ou quaisquer outros veículos de comunicação no espaço físico, sem prévia e expressa autorização do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proofErr w:type="gramEnd"/>
    </w:p>
    <w:p w:rsidR="009D65BD" w:rsidRPr="000111DF" w:rsidRDefault="009D65BD" w:rsidP="009D65BD">
      <w:pPr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Desenvolver, no espaço físico, atividades estranhas às permitidas pelo IFMG;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Utilizar espaços do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como moradia eventual ou permanente e a utilização de qualquer tipo de eletrodoméstico, em suas dependências;</w:t>
      </w:r>
    </w:p>
    <w:p w:rsidR="009D65BD" w:rsidRPr="000111DF" w:rsidRDefault="009D65BD" w:rsidP="009D65BD">
      <w:pPr>
        <w:numPr>
          <w:ilvl w:val="0"/>
          <w:numId w:val="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Fazer ou permitir ações de pichação;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Realizar atividades fora dos horários convencionais de funcionamento normal do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sem prévia autorização do mesmo;</w:t>
      </w:r>
    </w:p>
    <w:p w:rsidR="009D65BD" w:rsidRPr="000111DF" w:rsidRDefault="009D65BD" w:rsidP="009D65BD">
      <w:pPr>
        <w:numPr>
          <w:ilvl w:val="0"/>
          <w:numId w:val="1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Desatender às requisições previstas na Cláusula Oitava, item 8.6, desta Permissão de Uso.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SÉTIMA – DA REVOGAÇÃO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 motivos para a revogação da presente permissão de uso: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O não cumprimento ou o cumprimento irregular das condições previstas no presente Termo, bem como o não cumprimento de legislação federal, estadual ou municipal aplicável à espécie;</w:t>
      </w:r>
    </w:p>
    <w:p w:rsidR="009D65BD" w:rsidRPr="000111DF" w:rsidRDefault="009D65BD" w:rsidP="009D65BD">
      <w:pPr>
        <w:numPr>
          <w:ilvl w:val="0"/>
          <w:numId w:val="1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atraso injustificado no cumprimento das condições previstas neste Termo ou de quaisquer outras expedidas pelo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</w:p>
    <w:p w:rsidR="009D65BD" w:rsidRPr="000111DF" w:rsidRDefault="009D65BD" w:rsidP="009D65BD">
      <w:pPr>
        <w:numPr>
          <w:ilvl w:val="0"/>
          <w:numId w:val="1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O cometimento reiterado de falta punida em virtude de descumprimento deste Termo;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1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dissolução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15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alteração das finalidades institucionais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sem prévia e expressa concordância do</w:t>
      </w: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PERMITENTE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16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Razões de interesse, necessidade ou utilidade públicas, devidamente justificada a conveniência do ato;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17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A ocorrência de caso fortuito ou de força maior, devidamente comprovada, absolutamente impeditiva do prosseguimento da permissão de uso.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casos de revogação acima descritos serão formalmente motivados em processo administrativo, especialmente aberto para tal fim, a ser tramitado nas instâncias competentes do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assegurado o contraditório e a ampla defesa.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</w:t>
      </w:r>
      <w:proofErr w:type="gramStart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2.</w:t>
      </w:r>
      <w:proofErr w:type="gramEnd"/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°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 a permissão de uso por qualquer dos motivos previstos neste Termo, será expedido aviso para devolução do espaço e equipamentos, no qual será consignado um prazo máximo de 90 (noventa) dias para a sua devolução completa.</w:t>
      </w: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OITAVA – DAS CONDIÇÕES GERAIS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Constituem disposições gerais deste instrumento: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numPr>
          <w:ilvl w:val="0"/>
          <w:numId w:val="18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Todas as benfeitorias que venham a ser realizadas no espaço físico, automaticamente, incorporadas a esta, não remanescendo 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direito a qualquer espécie de indenização, tampouco, exercício de retenção por aquelas benfeitorias;</w:t>
      </w:r>
    </w:p>
    <w:p w:rsidR="009D65BD" w:rsidRPr="000111DF" w:rsidRDefault="009D65BD" w:rsidP="009D65BD">
      <w:pPr>
        <w:numPr>
          <w:ilvl w:val="0"/>
          <w:numId w:val="19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construções e reformas efetuadas pela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espaço físico só poderão ser efetuadas mediante prévia e expressa autorização do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correrão a expensas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</w:p>
    <w:p w:rsidR="009D65BD" w:rsidRPr="000111DF" w:rsidRDefault="009D65BD" w:rsidP="009D65BD">
      <w:pPr>
        <w:numPr>
          <w:ilvl w:val="0"/>
          <w:numId w:val="20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Qualquer alteração na edificação do espaço físico, objeto da presente permissão, que se fizer sem a autorização referida, poderá ensejar, a critério do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PERMITENTE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a revogação da permissão de uso;</w:t>
      </w:r>
    </w:p>
    <w:p w:rsidR="009D65BD" w:rsidRPr="000111DF" w:rsidRDefault="009D65BD" w:rsidP="009D65BD">
      <w:pPr>
        <w:numPr>
          <w:ilvl w:val="0"/>
          <w:numId w:val="21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instalações e equipamentos que se fizerem necessários para o perfeito funcionamento da atividade permitida serão de inteira responsabilidade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PERMISSIONÁRIA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 correndo às suas expensas as despesas correspondentes;</w:t>
      </w:r>
    </w:p>
    <w:p w:rsidR="009D65BD" w:rsidRPr="000111DF" w:rsidRDefault="009D65BD" w:rsidP="009D65BD">
      <w:pPr>
        <w:numPr>
          <w:ilvl w:val="0"/>
          <w:numId w:val="22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Havendo risco para a segurança dos usuários, o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PERMITENTE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poderá exigir a imediata paralisação das atividades da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bem como a completa desocupação do espaço físico;</w:t>
      </w:r>
    </w:p>
    <w:p w:rsidR="009D65BD" w:rsidRPr="000111DF" w:rsidRDefault="009D65BD" w:rsidP="009D65BD">
      <w:pPr>
        <w:numPr>
          <w:ilvl w:val="0"/>
          <w:numId w:val="2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 Os espaços permitidos poderão ser requisitados, eventualmente, pelo PERMITENTE, para atividades de interesse do mesmo, devendo ser a PERMISSIONÁRIA notificada com 30 (trinta) dias de antecedência;</w:t>
      </w:r>
    </w:p>
    <w:p w:rsidR="009D65BD" w:rsidRPr="000111DF" w:rsidRDefault="009D65BD" w:rsidP="009D65BD">
      <w:pPr>
        <w:numPr>
          <w:ilvl w:val="0"/>
          <w:numId w:val="24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Pr="000111D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PERMISSIONÁRIA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é responsável civil e criminalmente por qualquer sinistro que porventura venha a ocorrer nas dependências do imóvel, em decorrência do descumprimento das condições estabelecidas na legislação edilícia do Município.</w:t>
      </w: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  <w:t>CLÁUSULA NONA – DO FORO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Fica eleito o foro da Justiça Federal de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/MG, para dirimir todas as questões decorrentes deste Termo, que não possam ser resolvidas de forma consensual com renúncia de qualquer outro, por mais privilegiado que seja. E por estarem assim justos e acordados, os Partícipes assinam o presente instrumento em 03 (três) vias* de igual teor e idêntico valor jurídico, na presença das testemunhas abaixo, dando tudo por firme e valioso, para que produzam os efeitos legais.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proofErr w:type="gramStart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</w:t>
      </w:r>
      <w:proofErr w:type="gramEnd"/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  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0111D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          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Empresa Júnior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Diretor Geral do </w:t>
      </w:r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Campus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D65BD" w:rsidRPr="000111DF" w:rsidTr="00592D63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D65BD" w:rsidRPr="000111DF" w:rsidRDefault="009D65BD" w:rsidP="00592D6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D65BD" w:rsidRPr="000111DF" w:rsidTr="0059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D65BD" w:rsidRPr="000111DF" w:rsidRDefault="009D65BD" w:rsidP="00592D6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9D65BD" w:rsidRPr="000111DF" w:rsidRDefault="009D65BD" w:rsidP="00592D6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Testemunhas: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D65BD" w:rsidRPr="000111DF" w:rsidTr="00592D63">
        <w:trPr>
          <w:tblCellSpacing w:w="0" w:type="dxa"/>
        </w:trPr>
        <w:tc>
          <w:tcPr>
            <w:tcW w:w="0" w:type="auto"/>
            <w:vAlign w:val="center"/>
            <w:hideMark/>
          </w:tcPr>
          <w:p w:rsidR="009D65BD" w:rsidRPr="000111DF" w:rsidRDefault="009D65BD" w:rsidP="00592D63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Nome: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CPF: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Nome: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CPF: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D65BD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*1a via – Direção Geral do </w:t>
      </w:r>
      <w:r w:rsidRPr="000111DF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Campus </w:t>
      </w: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IFMG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2a via – Empresa Júnior</w:t>
      </w:r>
    </w:p>
    <w:p w:rsidR="009D65BD" w:rsidRPr="000111DF" w:rsidRDefault="009D65BD" w:rsidP="009D65BD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11DF">
        <w:rPr>
          <w:rFonts w:ascii="Times New Roman" w:eastAsia="Times New Roman" w:hAnsi="Times New Roman" w:cs="Times New Roman"/>
          <w:sz w:val="24"/>
          <w:szCs w:val="24"/>
          <w:lang w:eastAsia="pt-BR"/>
        </w:rPr>
        <w:t>3a via – Coordenação de Extensão</w:t>
      </w:r>
    </w:p>
    <w:p w:rsidR="009D65BD" w:rsidRPr="000111DF" w:rsidRDefault="009D65BD" w:rsidP="009D65BD">
      <w:pPr>
        <w:spacing w:after="1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p w:rsidR="00A96007" w:rsidRPr="001E01BA" w:rsidRDefault="00A96007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</w:p>
    <w:sectPr w:rsidR="00A96007" w:rsidRPr="001E01BA" w:rsidSect="003B4394">
      <w:headerReference w:type="default" r:id="rId8"/>
      <w:pgSz w:w="11906" w:h="16838"/>
      <w:pgMar w:top="237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94" w:rsidRDefault="003B4394" w:rsidP="003B4394">
      <w:pPr>
        <w:spacing w:after="0" w:line="240" w:lineRule="auto"/>
      </w:pPr>
      <w:r>
        <w:separator/>
      </w:r>
    </w:p>
  </w:endnote>
  <w:endnote w:type="continuationSeparator" w:id="0">
    <w:p w:rsidR="003B4394" w:rsidRDefault="003B4394" w:rsidP="003B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94" w:rsidRDefault="003B4394" w:rsidP="003B4394">
      <w:pPr>
        <w:spacing w:after="0" w:line="240" w:lineRule="auto"/>
      </w:pPr>
      <w:r>
        <w:separator/>
      </w:r>
    </w:p>
  </w:footnote>
  <w:footnote w:type="continuationSeparator" w:id="0">
    <w:p w:rsidR="003B4394" w:rsidRDefault="003B4394" w:rsidP="003B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394" w:rsidRDefault="003B439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9A0FD56" wp14:editId="4023B8AA">
          <wp:simplePos x="0" y="0"/>
          <wp:positionH relativeFrom="column">
            <wp:posOffset>-461010</wp:posOffset>
          </wp:positionH>
          <wp:positionV relativeFrom="paragraph">
            <wp:posOffset>-108585</wp:posOffset>
          </wp:positionV>
          <wp:extent cx="828675" cy="1007110"/>
          <wp:effectExtent l="0" t="0" r="9525" b="2540"/>
          <wp:wrapSquare wrapText="bothSides"/>
          <wp:docPr id="2" name="Imagem 2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A7E"/>
    <w:multiLevelType w:val="multilevel"/>
    <w:tmpl w:val="A9DC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02031C"/>
    <w:multiLevelType w:val="multilevel"/>
    <w:tmpl w:val="CD3E8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5A1D"/>
    <w:multiLevelType w:val="multilevel"/>
    <w:tmpl w:val="B4AE0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FA6B60"/>
    <w:multiLevelType w:val="multilevel"/>
    <w:tmpl w:val="3724D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496DBC"/>
    <w:multiLevelType w:val="multilevel"/>
    <w:tmpl w:val="370E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62FC1"/>
    <w:multiLevelType w:val="multilevel"/>
    <w:tmpl w:val="82D46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D6DCB"/>
    <w:multiLevelType w:val="multilevel"/>
    <w:tmpl w:val="C2606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0330B"/>
    <w:multiLevelType w:val="multilevel"/>
    <w:tmpl w:val="B4A21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047CA8"/>
    <w:multiLevelType w:val="multilevel"/>
    <w:tmpl w:val="06705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26810"/>
    <w:multiLevelType w:val="multilevel"/>
    <w:tmpl w:val="D4F07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85AAE"/>
    <w:multiLevelType w:val="multilevel"/>
    <w:tmpl w:val="1F402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3D4372"/>
    <w:multiLevelType w:val="multilevel"/>
    <w:tmpl w:val="7D7A2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6"/>
    </w:lvlOverride>
  </w:num>
  <w:num w:numId="2">
    <w:abstractNumId w:val="0"/>
    <w:lvlOverride w:ilvl="0">
      <w:startOverride w:val="6"/>
    </w:lvlOverride>
  </w:num>
  <w:num w:numId="3">
    <w:abstractNumId w:val="0"/>
    <w:lvlOverride w:ilvl="0">
      <w:startOverride w:val="6"/>
    </w:lvlOverride>
  </w:num>
  <w:num w:numId="4">
    <w:abstractNumId w:val="1"/>
    <w:lvlOverride w:ilvl="0">
      <w:startOverride w:val="6"/>
    </w:lvlOverride>
  </w:num>
  <w:num w:numId="5">
    <w:abstractNumId w:val="7"/>
    <w:lvlOverride w:ilvl="0">
      <w:startOverride w:val="6"/>
    </w:lvlOverride>
  </w:num>
  <w:num w:numId="6">
    <w:abstractNumId w:val="7"/>
    <w:lvlOverride w:ilvl="0">
      <w:startOverride w:val="6"/>
    </w:lvlOverride>
  </w:num>
  <w:num w:numId="7">
    <w:abstractNumId w:val="9"/>
    <w:lvlOverride w:ilvl="0">
      <w:startOverride w:val="6"/>
    </w:lvlOverride>
  </w:num>
  <w:num w:numId="8">
    <w:abstractNumId w:val="9"/>
    <w:lvlOverride w:ilvl="0">
      <w:startOverride w:val="6"/>
    </w:lvlOverride>
  </w:num>
  <w:num w:numId="9">
    <w:abstractNumId w:val="11"/>
    <w:lvlOverride w:ilvl="0">
      <w:startOverride w:val="6"/>
    </w:lvlOverride>
  </w:num>
  <w:num w:numId="10">
    <w:abstractNumId w:val="11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4"/>
    <w:lvlOverride w:ilvl="0">
      <w:startOverride w:val="7"/>
    </w:lvlOverride>
  </w:num>
  <w:num w:numId="13">
    <w:abstractNumId w:val="4"/>
    <w:lvlOverride w:ilvl="0">
      <w:startOverride w:val="7"/>
    </w:lvlOverride>
  </w:num>
  <w:num w:numId="14">
    <w:abstractNumId w:val="8"/>
    <w:lvlOverride w:ilvl="0">
      <w:startOverride w:val="7"/>
    </w:lvlOverride>
  </w:num>
  <w:num w:numId="15">
    <w:abstractNumId w:val="3"/>
    <w:lvlOverride w:ilvl="0">
      <w:startOverride w:val="7"/>
    </w:lvlOverride>
  </w:num>
  <w:num w:numId="16">
    <w:abstractNumId w:val="6"/>
    <w:lvlOverride w:ilvl="0">
      <w:startOverride w:val="7"/>
    </w:lvlOverride>
  </w:num>
  <w:num w:numId="17">
    <w:abstractNumId w:val="2"/>
    <w:lvlOverride w:ilvl="0">
      <w:startOverride w:val="7"/>
    </w:lvlOverride>
  </w:num>
  <w:num w:numId="18">
    <w:abstractNumId w:val="5"/>
    <w:lvlOverride w:ilvl="0">
      <w:startOverride w:val="8"/>
    </w:lvlOverride>
  </w:num>
  <w:num w:numId="19">
    <w:abstractNumId w:val="5"/>
    <w:lvlOverride w:ilvl="0">
      <w:startOverride w:val="8"/>
    </w:lvlOverride>
  </w:num>
  <w:num w:numId="20">
    <w:abstractNumId w:val="5"/>
    <w:lvlOverride w:ilvl="0">
      <w:startOverride w:val="8"/>
    </w:lvlOverride>
  </w:num>
  <w:num w:numId="21">
    <w:abstractNumId w:val="5"/>
    <w:lvlOverride w:ilvl="0">
      <w:startOverride w:val="8"/>
    </w:lvlOverride>
  </w:num>
  <w:num w:numId="22">
    <w:abstractNumId w:val="5"/>
    <w:lvlOverride w:ilvl="0">
      <w:startOverride w:val="8"/>
    </w:lvlOverride>
  </w:num>
  <w:num w:numId="23">
    <w:abstractNumId w:val="5"/>
    <w:lvlOverride w:ilvl="0">
      <w:startOverride w:val="8"/>
    </w:lvlOverride>
  </w:num>
  <w:num w:numId="24">
    <w:abstractNumId w:val="5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BD"/>
    <w:rsid w:val="001E01BA"/>
    <w:rsid w:val="003B4394"/>
    <w:rsid w:val="009D65BD"/>
    <w:rsid w:val="00A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B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394"/>
  </w:style>
  <w:style w:type="paragraph" w:styleId="Rodap">
    <w:name w:val="footer"/>
    <w:basedOn w:val="Normal"/>
    <w:link w:val="RodapChar"/>
    <w:uiPriority w:val="99"/>
    <w:unhideWhenUsed/>
    <w:rsid w:val="003B4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5B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394"/>
  </w:style>
  <w:style w:type="paragraph" w:styleId="Rodap">
    <w:name w:val="footer"/>
    <w:basedOn w:val="Normal"/>
    <w:link w:val="RodapChar"/>
    <w:uiPriority w:val="99"/>
    <w:unhideWhenUsed/>
    <w:rsid w:val="003B4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1498</Words>
  <Characters>8091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KENESTON SOUSA COELHO</dc:creator>
  <cp:lastModifiedBy>KENESTON SOUSA COELHO</cp:lastModifiedBy>
  <cp:revision>3</cp:revision>
  <dcterms:created xsi:type="dcterms:W3CDTF">2018-11-27T20:51:00Z</dcterms:created>
  <dcterms:modified xsi:type="dcterms:W3CDTF">2019-03-13T21:12:00Z</dcterms:modified>
</cp:coreProperties>
</file>