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71" w:rsidRPr="00904BC9" w:rsidRDefault="00304B71" w:rsidP="00C91409">
      <w:pPr>
        <w:pStyle w:val="Corpodetexto"/>
        <w:jc w:val="center"/>
        <w:rPr>
          <w:rFonts w:ascii="Calibri Light" w:hAnsi="Calibri Light"/>
        </w:rPr>
      </w:pPr>
    </w:p>
    <w:p w:rsidR="00304B71" w:rsidRDefault="00C841F0" w:rsidP="00C841F0">
      <w:pPr>
        <w:pStyle w:val="Corpodetexto"/>
        <w:rPr>
          <w:rFonts w:ascii="Calibri Light" w:hAnsi="Calibri Light"/>
          <w:color w:val="FF0000"/>
        </w:rPr>
      </w:pPr>
      <w:r w:rsidRPr="00C841F0">
        <w:rPr>
          <w:rFonts w:ascii="Calibri Light" w:hAnsi="Calibri Light"/>
          <w:color w:val="FF0000"/>
        </w:rPr>
        <w:t xml:space="preserve">*Para acessar qualquer </w:t>
      </w:r>
      <w:r>
        <w:rPr>
          <w:rFonts w:ascii="Calibri Light" w:hAnsi="Calibri Light"/>
          <w:color w:val="FF0000"/>
        </w:rPr>
        <w:t>endereço</w:t>
      </w:r>
      <w:r w:rsidRPr="00C841F0">
        <w:rPr>
          <w:rFonts w:ascii="Calibri Light" w:hAnsi="Calibri Light"/>
          <w:color w:val="FF0000"/>
        </w:rPr>
        <w:t>, é necessário clicar sobre o link com o cursor do mouse enquanto pressiona o botão control (Ctrl).</w:t>
      </w:r>
    </w:p>
    <w:p w:rsidR="00304B71" w:rsidRPr="00904BC9" w:rsidRDefault="00304B71" w:rsidP="00C91409">
      <w:pPr>
        <w:pStyle w:val="Corpodetexto"/>
        <w:spacing w:before="6"/>
        <w:jc w:val="center"/>
        <w:rPr>
          <w:rFonts w:ascii="Calibri Light" w:hAnsi="Calibri Light"/>
          <w:b/>
          <w:sz w:val="16"/>
        </w:rPr>
      </w:pPr>
    </w:p>
    <w:tbl>
      <w:tblPr>
        <w:tblStyle w:val="TableNormal"/>
        <w:tblW w:w="15623" w:type="dxa"/>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9235"/>
        <w:gridCol w:w="4403"/>
      </w:tblGrid>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line="225" w:lineRule="exact"/>
              <w:ind w:left="0" w:right="92"/>
              <w:jc w:val="center"/>
              <w:rPr>
                <w:rFonts w:ascii="Calibri Light" w:hAnsi="Calibri Light"/>
                <w:b/>
                <w:sz w:val="28"/>
                <w:szCs w:val="28"/>
              </w:rPr>
            </w:pPr>
            <w:r w:rsidRPr="00904BC9">
              <w:rPr>
                <w:rFonts w:ascii="Calibri Light" w:hAnsi="Calibri Light"/>
                <w:b/>
                <w:sz w:val="28"/>
                <w:szCs w:val="28"/>
              </w:rPr>
              <w:t>Tipo de Documento</w:t>
            </w:r>
          </w:p>
        </w:tc>
        <w:tc>
          <w:tcPr>
            <w:tcW w:w="9235" w:type="dxa"/>
            <w:tcBorders>
              <w:bottom w:val="single" w:sz="12" w:space="0" w:color="7E7E7E"/>
            </w:tcBorders>
          </w:tcPr>
          <w:p w:rsidR="004E1147" w:rsidRPr="00904BC9" w:rsidRDefault="004E1147" w:rsidP="0089242F">
            <w:pPr>
              <w:pStyle w:val="TableParagraph"/>
              <w:spacing w:before="240" w:line="225" w:lineRule="exact"/>
              <w:ind w:left="99" w:right="92"/>
              <w:jc w:val="center"/>
              <w:rPr>
                <w:rFonts w:ascii="Calibri Light" w:hAnsi="Calibri Light"/>
                <w:b/>
                <w:sz w:val="28"/>
                <w:szCs w:val="28"/>
              </w:rPr>
            </w:pPr>
            <w:r w:rsidRPr="00904BC9">
              <w:rPr>
                <w:rFonts w:ascii="Calibri Light" w:hAnsi="Calibri Light"/>
                <w:b/>
                <w:sz w:val="28"/>
                <w:szCs w:val="28"/>
              </w:rPr>
              <w:t>Aplicabilidade</w:t>
            </w:r>
          </w:p>
        </w:tc>
        <w:tc>
          <w:tcPr>
            <w:tcW w:w="4403" w:type="dxa"/>
            <w:tcBorders>
              <w:bottom w:val="single" w:sz="12" w:space="0" w:color="7E7E7E"/>
            </w:tcBorders>
          </w:tcPr>
          <w:p w:rsidR="004E1147" w:rsidRPr="00904BC9" w:rsidRDefault="004E1147" w:rsidP="0089242F">
            <w:pPr>
              <w:pStyle w:val="TableParagraph"/>
              <w:spacing w:before="240" w:line="225" w:lineRule="exact"/>
              <w:ind w:left="107" w:right="80"/>
              <w:jc w:val="center"/>
              <w:rPr>
                <w:rFonts w:ascii="Calibri Light" w:hAnsi="Calibri Light"/>
                <w:b/>
                <w:sz w:val="28"/>
                <w:szCs w:val="28"/>
              </w:rPr>
            </w:pPr>
            <w:r w:rsidRPr="00904BC9">
              <w:rPr>
                <w:rFonts w:ascii="Calibri Light" w:hAnsi="Calibri Light"/>
                <w:b/>
                <w:sz w:val="28"/>
                <w:szCs w:val="28"/>
              </w:rPr>
              <w:t>L</w:t>
            </w:r>
            <w:r w:rsidR="0089242F" w:rsidRPr="00904BC9">
              <w:rPr>
                <w:rFonts w:ascii="Calibri Light" w:hAnsi="Calibri Light"/>
                <w:b/>
                <w:sz w:val="28"/>
                <w:szCs w:val="28"/>
              </w:rPr>
              <w:t>ink</w:t>
            </w:r>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cs="Calibri"/>
                <w:color w:val="201F1E"/>
                <w:sz w:val="24"/>
                <w:szCs w:val="24"/>
              </w:rPr>
            </w:pPr>
            <w:r w:rsidRPr="00904BC9">
              <w:rPr>
                <w:rFonts w:ascii="Calibri Light" w:hAnsi="Calibri Light" w:cs="Calibri"/>
                <w:color w:val="201F1E"/>
                <w:sz w:val="24"/>
                <w:szCs w:val="24"/>
              </w:rPr>
              <w:t>Projeto de Pesquisa na Íntegra</w:t>
            </w:r>
          </w:p>
        </w:tc>
        <w:tc>
          <w:tcPr>
            <w:tcW w:w="9235" w:type="dxa"/>
            <w:tcBorders>
              <w:bottom w:val="single" w:sz="12" w:space="0" w:color="7E7E7E"/>
            </w:tcBorders>
          </w:tcPr>
          <w:p w:rsidR="004E1147" w:rsidRPr="00904BC9" w:rsidRDefault="004E1147" w:rsidP="00904BC9">
            <w:pPr>
              <w:pStyle w:val="TableParagraph"/>
              <w:spacing w:before="240" w:after="240" w:line="225" w:lineRule="exact"/>
              <w:ind w:left="99" w:right="92"/>
              <w:rPr>
                <w:rFonts w:ascii="Calibri Light" w:hAnsi="Calibri Light" w:cs="Segoe UI"/>
                <w:color w:val="0D0D0D"/>
                <w:shd w:val="clear" w:color="auto" w:fill="FFFFFF"/>
              </w:rPr>
            </w:pPr>
            <w:r w:rsidRPr="00904BC9">
              <w:rPr>
                <w:rFonts w:ascii="Calibri Light" w:hAnsi="Calibri Light" w:cs="Segoe UI"/>
                <w:color w:val="0D0D0D"/>
              </w:rPr>
              <w:t>Modelo de projeto seguindo os</w:t>
            </w:r>
            <w:r w:rsidRPr="00904BC9">
              <w:rPr>
                <w:rFonts w:ascii="Calibri Light" w:hAnsi="Calibri Light" w:cs="Segoe UI"/>
                <w:color w:val="0D0D0D"/>
                <w:shd w:val="clear" w:color="auto" w:fill="FFFFFF"/>
              </w:rPr>
              <w:t xml:space="preserve"> requisitisos do CEP</w:t>
            </w:r>
          </w:p>
        </w:tc>
        <w:tc>
          <w:tcPr>
            <w:tcW w:w="4403" w:type="dxa"/>
            <w:tcBorders>
              <w:bottom w:val="single" w:sz="12" w:space="0" w:color="7E7E7E"/>
            </w:tcBorders>
          </w:tcPr>
          <w:p w:rsidR="004E1147" w:rsidRPr="00904BC9" w:rsidRDefault="00FA3A5C" w:rsidP="004D5DE2">
            <w:pPr>
              <w:pStyle w:val="TableParagraph"/>
              <w:spacing w:before="240" w:after="240" w:line="225" w:lineRule="exact"/>
              <w:ind w:left="107" w:right="80"/>
              <w:jc w:val="center"/>
              <w:rPr>
                <w:rFonts w:ascii="Calibri Light" w:hAnsi="Calibri Light"/>
                <w:b/>
                <w:sz w:val="20"/>
              </w:rPr>
            </w:pPr>
            <w:hyperlink r:id="rId6" w:history="1">
              <w:r w:rsidR="004D5DE2" w:rsidRPr="004D5DE2">
                <w:rPr>
                  <w:rStyle w:val="Hyperlink"/>
                  <w:rFonts w:ascii="Calibri Light" w:hAnsi="Calibri Light"/>
                  <w:b/>
                  <w:sz w:val="28"/>
                </w:rPr>
                <w:t>Modelo de projeto</w:t>
              </w:r>
            </w:hyperlink>
            <w:r w:rsidR="004D5DE2" w:rsidRPr="004D5DE2">
              <w:rPr>
                <w:rFonts w:ascii="Calibri Light" w:hAnsi="Calibri Light"/>
                <w:b/>
                <w:sz w:val="28"/>
              </w:rPr>
              <w:t xml:space="preserve"> </w:t>
            </w:r>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cs="Calibri"/>
                <w:color w:val="201F1E"/>
                <w:sz w:val="24"/>
                <w:szCs w:val="24"/>
              </w:rPr>
              <w:t>Termo de Consentimento Livre e Esclarecido (</w:t>
            </w:r>
            <w:r w:rsidRPr="00904BC9">
              <w:rPr>
                <w:rFonts w:ascii="Calibri Light" w:hAnsi="Calibri Light"/>
                <w:sz w:val="24"/>
                <w:szCs w:val="24"/>
              </w:rPr>
              <w:t>TCLE)</w:t>
            </w:r>
          </w:p>
        </w:tc>
        <w:tc>
          <w:tcPr>
            <w:tcW w:w="9235" w:type="dxa"/>
            <w:tcBorders>
              <w:bottom w:val="single" w:sz="12" w:space="0" w:color="7E7E7E"/>
            </w:tcBorders>
          </w:tcPr>
          <w:p w:rsidR="004E1147" w:rsidRPr="00904BC9" w:rsidRDefault="004E1147" w:rsidP="0089242F">
            <w:pPr>
              <w:pStyle w:val="TableParagraph"/>
              <w:spacing w:before="240" w:after="240" w:line="225" w:lineRule="exact"/>
              <w:ind w:left="99" w:right="92"/>
              <w:rPr>
                <w:rFonts w:ascii="Calibri Light" w:hAnsi="Calibri Light"/>
                <w:b/>
                <w:sz w:val="20"/>
              </w:rPr>
            </w:pPr>
            <w:r w:rsidRPr="00904BC9">
              <w:rPr>
                <w:rFonts w:ascii="Calibri Light" w:hAnsi="Calibri Light" w:cs="Segoe UI"/>
                <w:color w:val="0D0D0D"/>
                <w:shd w:val="clear" w:color="auto" w:fill="FFFFFF"/>
              </w:rPr>
              <w:t>O Termo de Consentimento Livre e Esclarecido (TCLE) é utilizado para informar os participantes de pesquisas ou procedimentos médicos sobre os detalhes relevantes, como objetivos, procedimentos, riscos e benefícios, permitindo que tomem uma decisão voluntária e informada sobre sua participação.</w:t>
            </w:r>
          </w:p>
        </w:tc>
        <w:tc>
          <w:tcPr>
            <w:tcW w:w="4403" w:type="dxa"/>
            <w:tcBorders>
              <w:bottom w:val="single" w:sz="12" w:space="0" w:color="7E7E7E"/>
            </w:tcBorders>
          </w:tcPr>
          <w:p w:rsidR="004E1147" w:rsidRPr="00C54B92" w:rsidRDefault="00FA3A5C" w:rsidP="0089242F">
            <w:pPr>
              <w:pStyle w:val="TableParagraph"/>
              <w:spacing w:before="240" w:after="240" w:line="225" w:lineRule="exact"/>
              <w:ind w:left="107" w:right="80"/>
              <w:jc w:val="center"/>
              <w:rPr>
                <w:rFonts w:ascii="Calibri Light" w:hAnsi="Calibri Light"/>
                <w:b/>
                <w:sz w:val="28"/>
                <w:szCs w:val="28"/>
              </w:rPr>
            </w:pPr>
            <w:hyperlink r:id="rId7" w:history="1">
              <w:r w:rsidR="00C54B92" w:rsidRPr="00C54B92">
                <w:rPr>
                  <w:rStyle w:val="Hyperlink"/>
                  <w:rFonts w:ascii="Calibri Light" w:hAnsi="Calibri Light"/>
                  <w:b/>
                  <w:sz w:val="28"/>
                  <w:szCs w:val="28"/>
                </w:rPr>
                <w:t>Orientações sobre o TCLE e modelo ao final</w:t>
              </w:r>
            </w:hyperlink>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color w:val="201F1E"/>
                <w:sz w:val="24"/>
                <w:szCs w:val="24"/>
              </w:rPr>
              <w:t>Termo de Assentimento Livre e Esclarecido (TALE)</w:t>
            </w:r>
          </w:p>
        </w:tc>
        <w:tc>
          <w:tcPr>
            <w:tcW w:w="9235" w:type="dxa"/>
            <w:tcBorders>
              <w:bottom w:val="single" w:sz="12" w:space="0" w:color="7E7E7E"/>
            </w:tcBorders>
          </w:tcPr>
          <w:p w:rsidR="004E1147" w:rsidRPr="00904BC9" w:rsidRDefault="004E1147" w:rsidP="0089242F">
            <w:pPr>
              <w:pStyle w:val="TableParagraph"/>
              <w:spacing w:before="240" w:after="240" w:line="225" w:lineRule="exact"/>
              <w:ind w:left="99" w:right="92"/>
              <w:rPr>
                <w:rFonts w:ascii="Calibri Light" w:hAnsi="Calibri Light"/>
                <w:b/>
                <w:sz w:val="20"/>
              </w:rPr>
            </w:pPr>
            <w:r w:rsidRPr="00904BC9">
              <w:rPr>
                <w:rFonts w:ascii="Calibri Light" w:hAnsi="Calibri Light" w:cs="Segoe UI"/>
                <w:color w:val="0D0D0D"/>
                <w:shd w:val="clear" w:color="auto" w:fill="FFFFFF"/>
              </w:rPr>
              <w:t>O Termo de Assentimento Livre e Esclarecido (TALE) é utilizado para informar crianças e adolescentes assim como participantes em vulnerabilidade social, sobre os detalhes de uma pesquisa ou procedimento médico. Ele permite que esses indivíduos expressem sua concordância de forma voluntária e informada, respeitando sua capacidade de compreensão e autonomia.</w:t>
            </w:r>
          </w:p>
        </w:tc>
        <w:tc>
          <w:tcPr>
            <w:tcW w:w="4403" w:type="dxa"/>
            <w:tcBorders>
              <w:bottom w:val="single" w:sz="12" w:space="0" w:color="7E7E7E"/>
            </w:tcBorders>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hyperlink r:id="rId8" w:history="1">
              <w:r w:rsidR="00D6096C" w:rsidRPr="00D6096C">
                <w:rPr>
                  <w:rStyle w:val="Hyperlink"/>
                  <w:rFonts w:ascii="Calibri Light" w:hAnsi="Calibri Light"/>
                  <w:b/>
                  <w:sz w:val="28"/>
                </w:rPr>
                <w:t>Orientações sobre o TALE e modelo ao final</w:t>
              </w:r>
            </w:hyperlink>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color w:val="201F1E"/>
                <w:sz w:val="24"/>
                <w:szCs w:val="24"/>
              </w:rPr>
              <w:t>TCLE para os responsáveis legais</w:t>
            </w:r>
          </w:p>
        </w:tc>
        <w:tc>
          <w:tcPr>
            <w:tcW w:w="9235" w:type="dxa"/>
            <w:tcBorders>
              <w:bottom w:val="single" w:sz="12" w:space="0" w:color="7E7E7E"/>
            </w:tcBorders>
          </w:tcPr>
          <w:p w:rsidR="004E1147" w:rsidRPr="00904BC9" w:rsidRDefault="004E1147" w:rsidP="0089242F">
            <w:pPr>
              <w:pStyle w:val="TableParagraph"/>
              <w:spacing w:before="240" w:after="240" w:line="225" w:lineRule="exact"/>
              <w:ind w:left="99" w:right="92"/>
              <w:rPr>
                <w:rFonts w:ascii="Calibri Light" w:hAnsi="Calibri Light"/>
                <w:b/>
                <w:sz w:val="20"/>
              </w:rPr>
            </w:pPr>
            <w:r w:rsidRPr="00904BC9">
              <w:rPr>
                <w:rFonts w:ascii="Calibri Light" w:hAnsi="Calibri Light"/>
              </w:rPr>
              <w:t>O TCLE para os pais ou responsáveis é necessário para garantir que eles sejam informados e consintam com a participação de crianças ou adolescentes em pesquisas ou procedimentos médicos, protegendo assim os direitos e o bem-estar dos menores</w:t>
            </w:r>
          </w:p>
        </w:tc>
        <w:tc>
          <w:tcPr>
            <w:tcW w:w="4403" w:type="dxa"/>
            <w:tcBorders>
              <w:bottom w:val="single" w:sz="12" w:space="0" w:color="7E7E7E"/>
            </w:tcBorders>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hyperlink r:id="rId9" w:history="1">
              <w:r w:rsidR="00D6096C" w:rsidRPr="00D6096C">
                <w:rPr>
                  <w:rStyle w:val="Hyperlink"/>
                  <w:rFonts w:ascii="Calibri Light" w:hAnsi="Calibri Light"/>
                  <w:b/>
                  <w:sz w:val="28"/>
                </w:rPr>
                <w:t>TCLE para os responsáveis ANEXO II</w:t>
              </w:r>
            </w:hyperlink>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color w:val="201F1E"/>
                <w:sz w:val="24"/>
                <w:szCs w:val="24"/>
              </w:rPr>
              <w:t>Termo de Autorização do Uso de Imagem e Voz (TAUIV)</w:t>
            </w:r>
          </w:p>
        </w:tc>
        <w:tc>
          <w:tcPr>
            <w:tcW w:w="9235" w:type="dxa"/>
            <w:tcBorders>
              <w:bottom w:val="single" w:sz="12" w:space="0" w:color="7E7E7E"/>
            </w:tcBorders>
          </w:tcPr>
          <w:p w:rsidR="004E1147" w:rsidRPr="00904BC9" w:rsidRDefault="004E1147" w:rsidP="0089242F">
            <w:pPr>
              <w:pStyle w:val="TableParagraph"/>
              <w:spacing w:before="240" w:after="240" w:line="225" w:lineRule="exact"/>
              <w:ind w:left="99" w:right="92"/>
              <w:rPr>
                <w:rFonts w:ascii="Calibri Light" w:hAnsi="Calibri Light"/>
                <w:b/>
                <w:sz w:val="20"/>
              </w:rPr>
            </w:pPr>
            <w:r w:rsidRPr="00904BC9">
              <w:rPr>
                <w:rFonts w:ascii="Calibri Light" w:hAnsi="Calibri Light"/>
              </w:rPr>
              <w:t>O Termo de Autorização do Uso de Imagem e Voz (TAUIV) é um documento que obtém o consentimento da pessoa para o uso de sua imagem e voz em diferentes contextos, como publicidade, eventos públicos, produção de conteúdo digital, projetos artísticos e culturais, e fins educacionais. Ele garante que o uso da imagem e voz seja feito de maneira legal e ética, com o consentimento explícito da parte envolvida.</w:t>
            </w:r>
          </w:p>
        </w:tc>
        <w:tc>
          <w:tcPr>
            <w:tcW w:w="4403" w:type="dxa"/>
            <w:tcBorders>
              <w:bottom w:val="single" w:sz="12" w:space="0" w:color="7E7E7E"/>
            </w:tcBorders>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hyperlink r:id="rId10" w:history="1">
              <w:r w:rsidR="00D6096C" w:rsidRPr="00D6096C">
                <w:rPr>
                  <w:rStyle w:val="Hyperlink"/>
                  <w:rFonts w:ascii="Calibri Light" w:hAnsi="Calibri Light"/>
                  <w:b/>
                  <w:sz w:val="28"/>
                </w:rPr>
                <w:t>Modelo TAUIV</w:t>
              </w:r>
            </w:hyperlink>
          </w:p>
        </w:tc>
      </w:tr>
      <w:tr w:rsidR="004E1147" w:rsidRPr="00904BC9" w:rsidTr="0089242F">
        <w:trPr>
          <w:trHeight w:val="804"/>
        </w:trPr>
        <w:tc>
          <w:tcPr>
            <w:tcW w:w="1985" w:type="dxa"/>
            <w:tcBorders>
              <w:bottom w:val="single" w:sz="12" w:space="0" w:color="7E7E7E"/>
            </w:tcBorders>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color w:val="201F1E"/>
                <w:sz w:val="24"/>
                <w:szCs w:val="24"/>
              </w:rPr>
              <w:t>Termo de Ciência de Questionário Anônimo (TCQA)</w:t>
            </w:r>
          </w:p>
        </w:tc>
        <w:tc>
          <w:tcPr>
            <w:tcW w:w="9235" w:type="dxa"/>
            <w:tcBorders>
              <w:bottom w:val="single" w:sz="12" w:space="0" w:color="7E7E7E"/>
            </w:tcBorders>
          </w:tcPr>
          <w:p w:rsidR="00AD0AF2" w:rsidRDefault="004E1147" w:rsidP="00AD0AF2">
            <w:pPr>
              <w:pStyle w:val="TableParagraph"/>
              <w:spacing w:before="240" w:after="240" w:line="225" w:lineRule="exact"/>
              <w:ind w:left="99" w:right="92"/>
              <w:rPr>
                <w:rFonts w:ascii="Calibri Light" w:hAnsi="Calibri Light"/>
              </w:rPr>
            </w:pPr>
            <w:r w:rsidRPr="00904BC9">
              <w:rPr>
                <w:rFonts w:ascii="Calibri Light" w:hAnsi="Calibri Light"/>
              </w:rPr>
              <w:t>Para projetos que a resposta nos questionários seja feita de forma anônima, mas o termo deve estar junto com o questionário, contendo todas as informações, não podendo ser assinado pelo participante (senão deixa de ser anônimo), mas ele deve ser estimulado à salvá-lo.</w:t>
            </w:r>
          </w:p>
          <w:p w:rsidR="00AD0AF2" w:rsidRPr="00AD0AF2" w:rsidRDefault="00AD0AF2" w:rsidP="00AD0AF2">
            <w:pPr>
              <w:pStyle w:val="TableParagraph"/>
              <w:spacing w:before="240" w:after="240" w:line="225" w:lineRule="exact"/>
              <w:ind w:left="99" w:right="92"/>
              <w:rPr>
                <w:rFonts w:ascii="Calibri Light" w:hAnsi="Calibri Light"/>
              </w:rPr>
            </w:pPr>
          </w:p>
        </w:tc>
        <w:tc>
          <w:tcPr>
            <w:tcW w:w="4403" w:type="dxa"/>
            <w:tcBorders>
              <w:bottom w:val="single" w:sz="12" w:space="0" w:color="7E7E7E"/>
            </w:tcBorders>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hyperlink r:id="rId11" w:history="1">
              <w:r w:rsidR="00AD0AF2" w:rsidRPr="00AD0AF2">
                <w:rPr>
                  <w:rStyle w:val="Hyperlink"/>
                  <w:rFonts w:ascii="Calibri Light" w:hAnsi="Calibri Light"/>
                  <w:b/>
                  <w:sz w:val="28"/>
                </w:rPr>
                <w:t>Modelo TCQA</w:t>
              </w:r>
            </w:hyperlink>
          </w:p>
        </w:tc>
      </w:tr>
      <w:tr w:rsidR="004E1147" w:rsidRPr="00904BC9" w:rsidTr="0089242F">
        <w:trPr>
          <w:trHeight w:val="804"/>
        </w:trPr>
        <w:tc>
          <w:tcPr>
            <w:tcW w:w="1985" w:type="dxa"/>
          </w:tcPr>
          <w:p w:rsidR="004E1147" w:rsidRPr="00904BC9" w:rsidRDefault="004E1147" w:rsidP="0089242F">
            <w:pPr>
              <w:pStyle w:val="TableParagraph"/>
              <w:spacing w:before="240" w:after="240" w:line="225" w:lineRule="exact"/>
              <w:ind w:left="99" w:right="92"/>
              <w:jc w:val="center"/>
              <w:rPr>
                <w:rFonts w:ascii="Calibri Light" w:hAnsi="Calibri Light"/>
                <w:sz w:val="24"/>
                <w:szCs w:val="24"/>
              </w:rPr>
            </w:pPr>
            <w:r w:rsidRPr="00904BC9">
              <w:rPr>
                <w:rFonts w:ascii="Calibri Light" w:hAnsi="Calibri Light"/>
                <w:bCs/>
                <w:color w:val="201F1E"/>
                <w:sz w:val="24"/>
                <w:szCs w:val="24"/>
              </w:rPr>
              <w:lastRenderedPageBreak/>
              <w:t>Termo de compromisso e autorização para uso de dados (TCUD)</w:t>
            </w:r>
          </w:p>
        </w:tc>
        <w:tc>
          <w:tcPr>
            <w:tcW w:w="9235" w:type="dxa"/>
          </w:tcPr>
          <w:p w:rsidR="004E1147" w:rsidRPr="00904BC9" w:rsidRDefault="004E1147" w:rsidP="0089242F">
            <w:pPr>
              <w:pStyle w:val="TableParagraph"/>
              <w:spacing w:before="240" w:after="240" w:line="225" w:lineRule="exact"/>
              <w:ind w:left="99" w:right="92"/>
              <w:rPr>
                <w:rFonts w:ascii="Calibri Light" w:hAnsi="Calibri Light"/>
                <w:b/>
                <w:sz w:val="20"/>
              </w:rPr>
            </w:pPr>
            <w:r w:rsidRPr="00904BC9">
              <w:rPr>
                <w:rFonts w:ascii="Calibri Light" w:hAnsi="Calibri Light"/>
              </w:rPr>
              <w:t>É obrigatório apresentar um termo de compromisso dos pesquisadores e de autorização do responsável pelo banco restrito para a sua utilização, seja esse, o responsável institucional, seja o coordenador do projeto que o originou. Caso o banco seja originário de uma pesquisa anterior, o termo deverá identificar a pesquisa por título e CAAE. O parecer consubstanciado aprovado do projeto original que levou a geração do banco de também deverá ser enviado.</w:t>
            </w:r>
          </w:p>
        </w:tc>
        <w:tc>
          <w:tcPr>
            <w:tcW w:w="4403" w:type="dxa"/>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hyperlink r:id="rId12" w:history="1">
              <w:r w:rsidR="00AD0AF2" w:rsidRPr="00AD0AF2">
                <w:rPr>
                  <w:rStyle w:val="Hyperlink"/>
                  <w:rFonts w:ascii="Calibri Light" w:hAnsi="Calibri Light"/>
                  <w:b/>
                  <w:sz w:val="28"/>
                </w:rPr>
                <w:t>Modelo TCUD</w:t>
              </w:r>
            </w:hyperlink>
          </w:p>
        </w:tc>
      </w:tr>
      <w:tr w:rsidR="004E1147" w:rsidRPr="00904BC9" w:rsidTr="0089242F">
        <w:trPr>
          <w:trHeight w:val="804"/>
        </w:trPr>
        <w:tc>
          <w:tcPr>
            <w:tcW w:w="1985" w:type="dxa"/>
          </w:tcPr>
          <w:p w:rsidR="004E1147" w:rsidRPr="00904BC9" w:rsidRDefault="004E1147" w:rsidP="0089242F">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Instrumentos de coleta de dados</w:t>
            </w:r>
          </w:p>
        </w:tc>
        <w:tc>
          <w:tcPr>
            <w:tcW w:w="9235" w:type="dxa"/>
          </w:tcPr>
          <w:p w:rsidR="004E1147" w:rsidRPr="00904BC9" w:rsidRDefault="004E1147" w:rsidP="0089242F">
            <w:pPr>
              <w:pStyle w:val="TableParagraph"/>
              <w:spacing w:before="240" w:after="240" w:line="225" w:lineRule="exact"/>
              <w:ind w:left="99" w:right="92"/>
              <w:rPr>
                <w:rFonts w:ascii="Calibri Light" w:hAnsi="Calibri Light"/>
              </w:rPr>
            </w:pPr>
            <w:r w:rsidRPr="00904BC9">
              <w:rPr>
                <w:rFonts w:ascii="Calibri Light" w:hAnsi="Calibri Light"/>
                <w:color w:val="201F1E"/>
              </w:rPr>
              <w:t>(Questionários, formulários, roteiros de entrevistas, etc). A proposta do questionário, roteiro de entrevista, link do formulário virtual e .pdf do mesmo formulário; roteiro de análise de prontuários, etc, devem ser anexados separadamente no Protocolo da PB.</w:t>
            </w:r>
          </w:p>
        </w:tc>
        <w:tc>
          <w:tcPr>
            <w:tcW w:w="4403" w:type="dxa"/>
          </w:tcPr>
          <w:p w:rsidR="004E1147" w:rsidRPr="00904BC9" w:rsidRDefault="00FA3A5C" w:rsidP="0089242F">
            <w:pPr>
              <w:pStyle w:val="TableParagraph"/>
              <w:spacing w:before="240" w:after="240" w:line="225" w:lineRule="exact"/>
              <w:ind w:left="107" w:right="80"/>
              <w:jc w:val="center"/>
              <w:rPr>
                <w:rFonts w:ascii="Calibri Light" w:hAnsi="Calibri Light"/>
                <w:b/>
                <w:sz w:val="20"/>
              </w:rPr>
            </w:pPr>
            <w:r>
              <w:rPr>
                <w:rFonts w:ascii="Calibri Light" w:hAnsi="Calibri Light"/>
                <w:b/>
                <w:sz w:val="20"/>
              </w:rPr>
              <w:t>(</w:t>
            </w:r>
            <w:r w:rsidRPr="00FA3A5C">
              <w:rPr>
                <w:rFonts w:ascii="Calibri Light" w:hAnsi="Calibri Light"/>
                <w:b/>
                <w:sz w:val="20"/>
              </w:rPr>
              <w:t xml:space="preserve">Não existem </w:t>
            </w:r>
            <w:r>
              <w:rPr>
                <w:rFonts w:ascii="Calibri Light" w:hAnsi="Calibri Light"/>
                <w:b/>
                <w:sz w:val="20"/>
              </w:rPr>
              <w:t>modelos padrão a serem seguidos)</w:t>
            </w:r>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Folha de Rosto</w:t>
            </w:r>
          </w:p>
        </w:tc>
        <w:tc>
          <w:tcPr>
            <w:tcW w:w="9235" w:type="dxa"/>
          </w:tcPr>
          <w:p w:rsidR="00FA3A5C" w:rsidRPr="00904BC9" w:rsidRDefault="00FA3A5C" w:rsidP="00FA3A5C">
            <w:pPr>
              <w:pStyle w:val="TableParagraph"/>
              <w:spacing w:before="240" w:after="240" w:line="225" w:lineRule="exact"/>
              <w:ind w:left="0" w:right="92"/>
              <w:rPr>
                <w:rFonts w:ascii="Calibri Light" w:hAnsi="Calibri Light"/>
              </w:rPr>
            </w:pPr>
            <w:r w:rsidRPr="00904BC9">
              <w:rPr>
                <w:rFonts w:ascii="Calibri Light" w:hAnsi="Calibri Light"/>
                <w:color w:val="201F1E"/>
              </w:rPr>
              <w:t xml:space="preserve">Gerada pelo sistema após o preenchimento completo de todos os campos obrigatórios na Plataforma Brasil. Esta folha de rosto deverá estar assinada pelo pesquisador responsável, pelo responsável pela instituição proponente e pelo patrocinador do estudo (caso exista). Observar a </w:t>
            </w:r>
            <w:hyperlink r:id="rId13" w:history="1">
              <w:r w:rsidRPr="00904BC9">
                <w:rPr>
                  <w:rStyle w:val="Hyperlink"/>
                  <w:rFonts w:ascii="Calibri Light" w:hAnsi="Calibri Light"/>
                  <w:color w:val="1155CC"/>
                </w:rPr>
                <w:t>Portaria IFMG n°458/2022</w:t>
              </w:r>
            </w:hyperlink>
            <w:r w:rsidRPr="00904BC9">
              <w:rPr>
                <w:rFonts w:ascii="Calibri Light" w:hAnsi="Calibri Light"/>
                <w:color w:val="201F1E"/>
              </w:rPr>
              <w:t xml:space="preserve"> com detalhes sobre as assinaturas das folhas de rosto</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r>
              <w:rPr>
                <w:rFonts w:ascii="Calibri Light" w:hAnsi="Calibri Light"/>
                <w:b/>
                <w:sz w:val="20"/>
              </w:rPr>
              <w:t>(</w:t>
            </w:r>
            <w:r w:rsidRPr="00FA3A5C">
              <w:rPr>
                <w:rFonts w:ascii="Calibri Light" w:hAnsi="Calibri Light"/>
                <w:b/>
                <w:sz w:val="20"/>
              </w:rPr>
              <w:t xml:space="preserve">Não existem </w:t>
            </w:r>
            <w:r>
              <w:rPr>
                <w:rFonts w:ascii="Calibri Light" w:hAnsi="Calibri Light"/>
                <w:b/>
                <w:sz w:val="20"/>
              </w:rPr>
              <w:t>modelos padrão a serem seguidos)</w:t>
            </w:r>
          </w:p>
        </w:tc>
      </w:tr>
      <w:tr w:rsidR="00FA3A5C" w:rsidRPr="00904BC9" w:rsidTr="0089242F">
        <w:trPr>
          <w:trHeight w:val="1545"/>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Termo de anuência institucional (TAI)</w:t>
            </w:r>
          </w:p>
        </w:tc>
        <w:tc>
          <w:tcPr>
            <w:tcW w:w="9235" w:type="dxa"/>
          </w:tcPr>
          <w:p w:rsidR="00FA3A5C" w:rsidRPr="00904BC9" w:rsidRDefault="00FA3A5C" w:rsidP="00FA3A5C">
            <w:pPr>
              <w:pStyle w:val="TableParagraph"/>
              <w:spacing w:before="240" w:line="225" w:lineRule="exact"/>
              <w:ind w:left="99" w:right="92"/>
              <w:rPr>
                <w:rFonts w:ascii="Calibri Light" w:hAnsi="Calibri Light"/>
              </w:rPr>
            </w:pPr>
            <w:r w:rsidRPr="00904BC9">
              <w:rPr>
                <w:rFonts w:ascii="Calibri Light" w:hAnsi="Calibri Light"/>
              </w:rPr>
              <w:t>O Termo de Anuência Institucional (TAI) é essencial em pesquisas e atividades acadêmicas, usado para garantir a aprovação formal de uma instituição antes da realização de determinadas atividades. Ele assegura que a instituição esteja ciente e consinta com os procedimentos propostos, contribuindo para a conformidade com as políticas e regulamentos institucionais, bem como para a transparência nas atividades conduzidas em seu nome.</w:t>
            </w:r>
          </w:p>
        </w:tc>
        <w:tc>
          <w:tcPr>
            <w:tcW w:w="4403" w:type="dxa"/>
          </w:tcPr>
          <w:p w:rsidR="00FA3A5C" w:rsidRDefault="00FA3A5C" w:rsidP="00FA3A5C">
            <w:pPr>
              <w:pStyle w:val="TableParagraph"/>
              <w:spacing w:after="240" w:line="225" w:lineRule="exact"/>
              <w:ind w:left="107" w:right="80"/>
              <w:jc w:val="center"/>
              <w:rPr>
                <w:rFonts w:ascii="Calibri Light" w:hAnsi="Calibri Light"/>
                <w:b/>
                <w:sz w:val="28"/>
              </w:rPr>
            </w:pPr>
          </w:p>
          <w:p w:rsidR="00FA3A5C" w:rsidRDefault="00FA3A5C" w:rsidP="00FA3A5C">
            <w:pPr>
              <w:pStyle w:val="TableParagraph"/>
              <w:spacing w:after="240" w:line="225" w:lineRule="exact"/>
              <w:ind w:left="107" w:right="80"/>
              <w:jc w:val="center"/>
              <w:rPr>
                <w:rFonts w:ascii="Calibri Light" w:hAnsi="Calibri Light"/>
                <w:b/>
                <w:sz w:val="28"/>
              </w:rPr>
            </w:pPr>
            <w:hyperlink r:id="rId14" w:history="1">
              <w:r w:rsidRPr="009F5CFB">
                <w:rPr>
                  <w:rStyle w:val="Hyperlink"/>
                  <w:rFonts w:ascii="Calibri Light" w:hAnsi="Calibri Light"/>
                  <w:b/>
                  <w:sz w:val="28"/>
                </w:rPr>
                <w:t>Modelo de TAI</w:t>
              </w:r>
            </w:hyperlink>
          </w:p>
          <w:p w:rsidR="00FA3A5C" w:rsidRPr="00904BC9" w:rsidRDefault="00FA3A5C" w:rsidP="00FA3A5C">
            <w:pPr>
              <w:pStyle w:val="TableParagraph"/>
              <w:spacing w:after="240" w:line="225" w:lineRule="exact"/>
              <w:ind w:left="107" w:right="80"/>
              <w:jc w:val="center"/>
              <w:rPr>
                <w:rFonts w:ascii="Calibri Light" w:hAnsi="Calibri Light"/>
                <w:b/>
                <w:sz w:val="20"/>
              </w:rPr>
            </w:pPr>
            <w:hyperlink r:id="rId15" w:history="1">
              <w:r w:rsidRPr="009F5CFB">
                <w:rPr>
                  <w:rStyle w:val="Hyperlink"/>
                  <w:rFonts w:ascii="Calibri Light" w:hAnsi="Calibri Light"/>
                  <w:b/>
                  <w:sz w:val="28"/>
                </w:rPr>
                <w:t>Tutorial para obtenção do TAI</w:t>
              </w:r>
            </w:hyperlink>
          </w:p>
        </w:tc>
      </w:tr>
      <w:tr w:rsidR="00FA3A5C" w:rsidRPr="00904BC9" w:rsidTr="0089242F">
        <w:trPr>
          <w:trHeight w:val="804"/>
        </w:trPr>
        <w:tc>
          <w:tcPr>
            <w:tcW w:w="1985" w:type="dxa"/>
          </w:tcPr>
          <w:p w:rsidR="00FA3A5C" w:rsidRPr="00904BC9" w:rsidRDefault="00FA3A5C" w:rsidP="00FA3A5C">
            <w:pPr>
              <w:pStyle w:val="TableParagraph"/>
              <w:spacing w:before="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Termo de anuência de Coparticipantes</w:t>
            </w:r>
          </w:p>
        </w:tc>
        <w:tc>
          <w:tcPr>
            <w:tcW w:w="9235" w:type="dxa"/>
          </w:tcPr>
          <w:p w:rsidR="00FA3A5C" w:rsidRPr="00904BC9" w:rsidRDefault="00FA3A5C" w:rsidP="00FA3A5C">
            <w:pPr>
              <w:pStyle w:val="TableParagraph"/>
              <w:spacing w:line="225" w:lineRule="exact"/>
              <w:ind w:left="0" w:right="92"/>
              <w:rPr>
                <w:rFonts w:ascii="Calibri Light" w:hAnsi="Calibri Light"/>
              </w:rPr>
            </w:pPr>
          </w:p>
          <w:p w:rsidR="00FA3A5C" w:rsidRPr="00904BC9" w:rsidRDefault="00FA3A5C" w:rsidP="00FA3A5C">
            <w:pPr>
              <w:pStyle w:val="TableParagraph"/>
              <w:spacing w:line="225" w:lineRule="exact"/>
              <w:ind w:right="92"/>
              <w:rPr>
                <w:rFonts w:ascii="Calibri Light" w:hAnsi="Calibri Light"/>
              </w:rPr>
            </w:pPr>
            <w:r w:rsidRPr="00904BC9">
              <w:rPr>
                <w:rFonts w:ascii="Calibri Light" w:hAnsi="Calibri Light"/>
              </w:rPr>
              <w:t>Para pesquisas que serão realizadas em diferentes instituições, colaboradoras ou coparticipantes deverá ser apresentada anuência constando a descrição das atividades que estarão autorizadas para a pesquisa. Cada termo deverá ser assinado pelo responsável institucional com identificação de seu cargo. Caso a instituição possua CEP vinculado à Conep, essa ao ser cadastrada como coparticipante, receberá uma cópia do protocolo para  realizar a análise ética.</w:t>
            </w:r>
          </w:p>
          <w:p w:rsidR="00FA3A5C" w:rsidRPr="00904BC9" w:rsidRDefault="00FA3A5C" w:rsidP="00FA3A5C">
            <w:pPr>
              <w:pStyle w:val="TableParagraph"/>
              <w:spacing w:line="225" w:lineRule="exact"/>
              <w:ind w:right="92"/>
              <w:rPr>
                <w:rFonts w:ascii="Calibri Light" w:hAnsi="Calibri Light"/>
              </w:rPr>
            </w:pPr>
          </w:p>
        </w:tc>
        <w:tc>
          <w:tcPr>
            <w:tcW w:w="4403" w:type="dxa"/>
          </w:tcPr>
          <w:p w:rsidR="00FA3A5C" w:rsidRPr="00904BC9" w:rsidRDefault="00FA3A5C" w:rsidP="00FA3A5C">
            <w:pPr>
              <w:pStyle w:val="TableParagraph"/>
              <w:spacing w:before="240" w:line="225" w:lineRule="exact"/>
              <w:ind w:left="107" w:right="80"/>
              <w:jc w:val="center"/>
              <w:rPr>
                <w:rFonts w:ascii="Calibri Light" w:hAnsi="Calibri Light"/>
                <w:b/>
                <w:sz w:val="20"/>
              </w:rPr>
            </w:pPr>
            <w:hyperlink r:id="rId16" w:history="1">
              <w:r w:rsidRPr="009F5CFB">
                <w:rPr>
                  <w:rStyle w:val="Hyperlink"/>
                  <w:rFonts w:ascii="Calibri Light" w:hAnsi="Calibri Light"/>
                  <w:b/>
                  <w:sz w:val="28"/>
                </w:rPr>
                <w:t>Modelo de anuência de coparticipante</w:t>
              </w:r>
            </w:hyperlink>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Cronograma</w:t>
            </w:r>
          </w:p>
        </w:tc>
        <w:tc>
          <w:tcPr>
            <w:tcW w:w="9235" w:type="dxa"/>
          </w:tcPr>
          <w:p w:rsidR="00FA3A5C" w:rsidRPr="00904BC9" w:rsidRDefault="00FA3A5C" w:rsidP="00FA3A5C">
            <w:pPr>
              <w:pStyle w:val="TableParagraph"/>
              <w:spacing w:before="240" w:after="240" w:line="225" w:lineRule="exact"/>
              <w:ind w:left="99" w:right="92"/>
              <w:rPr>
                <w:rFonts w:ascii="Calibri Light" w:hAnsi="Calibri Light"/>
              </w:rPr>
            </w:pPr>
            <w:r w:rsidRPr="00904BC9">
              <w:rPr>
                <w:rFonts w:ascii="Calibri Light" w:hAnsi="Calibri Light"/>
              </w:rPr>
              <w:t>Deverá prever todas as etapas do projeto. Ele deve ser inserido em anexo separado, mesmo com o preenchimento do item na plataforma. São obrigatórios os dizeres: “Este cronograma previsto para a pesquisa será executado somente após aprovação do projeto pelo Sistema CEP/IFMG”. O cronograma não deve conter datas, que representem qualquer contato com o participante de pesquisa, anteriores a previsão de submissão, análise e aprovação do projeto pelo CEP.</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r>
              <w:rPr>
                <w:rFonts w:ascii="Calibri Light" w:hAnsi="Calibri Light"/>
                <w:b/>
                <w:sz w:val="20"/>
              </w:rPr>
              <w:t>(</w:t>
            </w:r>
            <w:r w:rsidRPr="00FA3A5C">
              <w:rPr>
                <w:rFonts w:ascii="Calibri Light" w:hAnsi="Calibri Light"/>
                <w:b/>
                <w:sz w:val="20"/>
              </w:rPr>
              <w:t xml:space="preserve">Não existem </w:t>
            </w:r>
            <w:r>
              <w:rPr>
                <w:rFonts w:ascii="Calibri Light" w:hAnsi="Calibri Light"/>
                <w:b/>
                <w:sz w:val="20"/>
              </w:rPr>
              <w:t>modelos padrão a serem seguidos)</w:t>
            </w:r>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Orçamento detalhado</w:t>
            </w:r>
          </w:p>
        </w:tc>
        <w:tc>
          <w:tcPr>
            <w:tcW w:w="9235" w:type="dxa"/>
          </w:tcPr>
          <w:p w:rsidR="00FA3A5C" w:rsidRPr="00904BC9" w:rsidRDefault="00FA3A5C" w:rsidP="00FA3A5C">
            <w:pPr>
              <w:pStyle w:val="TableParagraph"/>
              <w:spacing w:before="240" w:after="240" w:line="225" w:lineRule="exact"/>
              <w:ind w:left="99" w:right="92"/>
              <w:rPr>
                <w:rFonts w:ascii="Calibri Light" w:hAnsi="Calibri Light"/>
              </w:rPr>
            </w:pPr>
            <w:r w:rsidRPr="00904BC9">
              <w:rPr>
                <w:rFonts w:ascii="Calibri Light" w:hAnsi="Calibri Light"/>
              </w:rPr>
              <w:t>A CONEP traz que toda pesquisa envolve custos e esses devem detalhados no orçamento.</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r>
              <w:rPr>
                <w:rFonts w:ascii="Calibri Light" w:hAnsi="Calibri Light"/>
                <w:b/>
                <w:sz w:val="20"/>
              </w:rPr>
              <w:t>(</w:t>
            </w:r>
            <w:r w:rsidRPr="00FA3A5C">
              <w:rPr>
                <w:rFonts w:ascii="Calibri Light" w:hAnsi="Calibri Light"/>
                <w:b/>
                <w:sz w:val="20"/>
              </w:rPr>
              <w:t xml:space="preserve">Não existem </w:t>
            </w:r>
            <w:r>
              <w:rPr>
                <w:rFonts w:ascii="Calibri Light" w:hAnsi="Calibri Light"/>
                <w:b/>
                <w:sz w:val="20"/>
              </w:rPr>
              <w:t>modelos padrão a serem seguidos)</w:t>
            </w:r>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lastRenderedPageBreak/>
              <w:t>Currículo Lattes dos pesquisadores envolvidos</w:t>
            </w:r>
          </w:p>
        </w:tc>
        <w:tc>
          <w:tcPr>
            <w:tcW w:w="9235" w:type="dxa"/>
          </w:tcPr>
          <w:p w:rsidR="00FA3A5C" w:rsidRPr="00904BC9" w:rsidRDefault="00FA3A5C" w:rsidP="00FA3A5C">
            <w:pPr>
              <w:pStyle w:val="TableParagraph"/>
              <w:spacing w:before="240" w:after="240" w:line="225" w:lineRule="exact"/>
              <w:ind w:left="99" w:right="92"/>
              <w:rPr>
                <w:rFonts w:ascii="Calibri Light" w:hAnsi="Calibri Light"/>
              </w:rPr>
            </w:pPr>
            <w:r w:rsidRPr="00904BC9">
              <w:rPr>
                <w:rFonts w:ascii="Calibri Light" w:hAnsi="Calibri Light"/>
                <w:color w:val="201F1E"/>
              </w:rPr>
              <w:t>Incluir em anexos separados os currículos de todos os membros da equipe de pesquisa. Poderá ser o currículo Lattes</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r>
              <w:rPr>
                <w:rFonts w:ascii="Calibri Light" w:hAnsi="Calibri Light"/>
                <w:b/>
                <w:sz w:val="20"/>
              </w:rPr>
              <w:t xml:space="preserve">(anexar o documento) </w:t>
            </w:r>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bookmarkStart w:id="0" w:name="_GoBack" w:colFirst="2" w:colLast="2"/>
            <w:r w:rsidRPr="00904BC9">
              <w:rPr>
                <w:rFonts w:ascii="Calibri Light" w:hAnsi="Calibri Light"/>
                <w:bCs/>
                <w:color w:val="201F1E"/>
                <w:sz w:val="24"/>
                <w:szCs w:val="24"/>
              </w:rPr>
              <w:t>Materiais de divulgação para os participantes de pesquisa</w:t>
            </w:r>
          </w:p>
        </w:tc>
        <w:tc>
          <w:tcPr>
            <w:tcW w:w="9235" w:type="dxa"/>
          </w:tcPr>
          <w:p w:rsidR="00FA3A5C" w:rsidRPr="00904BC9" w:rsidRDefault="00FA3A5C" w:rsidP="00FA3A5C">
            <w:pPr>
              <w:pStyle w:val="TableParagraph"/>
              <w:spacing w:before="240" w:after="240" w:line="225" w:lineRule="exact"/>
              <w:ind w:left="99" w:right="92"/>
              <w:rPr>
                <w:rFonts w:ascii="Calibri Light" w:hAnsi="Calibri Light"/>
              </w:rPr>
            </w:pPr>
            <w:r w:rsidRPr="00904BC9">
              <w:rPr>
                <w:rFonts w:ascii="Calibri Light" w:hAnsi="Calibri Light"/>
                <w:color w:val="201F1E"/>
              </w:rPr>
              <w:t>Esses materiais podem ser anexados ao documento do Projeto ou separadamente na PB. Eles representam qualquer documento que seja direcionado aos participantes de pesquisa (cartilhas, cartazes, documentos virtuais, links de páginas em redes sociais, etc).</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r>
              <w:rPr>
                <w:rFonts w:ascii="Calibri Light" w:hAnsi="Calibri Light"/>
                <w:b/>
                <w:sz w:val="20"/>
              </w:rPr>
              <w:t>(</w:t>
            </w:r>
            <w:r w:rsidRPr="00FA3A5C">
              <w:rPr>
                <w:rFonts w:ascii="Calibri Light" w:hAnsi="Calibri Light"/>
                <w:b/>
                <w:sz w:val="20"/>
              </w:rPr>
              <w:t xml:space="preserve">Não existem </w:t>
            </w:r>
            <w:r>
              <w:rPr>
                <w:rFonts w:ascii="Calibri Light" w:hAnsi="Calibri Light"/>
                <w:b/>
                <w:sz w:val="20"/>
              </w:rPr>
              <w:t>modelos padrão a serem seguidos)</w:t>
            </w:r>
          </w:p>
        </w:tc>
      </w:tr>
      <w:bookmarkEnd w:id="0"/>
      <w:tr w:rsidR="00FA3A5C" w:rsidRPr="00904BC9" w:rsidTr="0089242F">
        <w:trPr>
          <w:trHeight w:val="804"/>
        </w:trPr>
        <w:tc>
          <w:tcPr>
            <w:tcW w:w="1985" w:type="dxa"/>
            <w:shd w:val="clear" w:color="auto" w:fill="auto"/>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Termo de confiabilidade e sigilo da equipe de pesquisa</w:t>
            </w:r>
          </w:p>
        </w:tc>
        <w:tc>
          <w:tcPr>
            <w:tcW w:w="9235" w:type="dxa"/>
          </w:tcPr>
          <w:p w:rsidR="00FA3A5C" w:rsidRPr="00904BC9" w:rsidRDefault="00FA3A5C" w:rsidP="00FA3A5C">
            <w:pPr>
              <w:pStyle w:val="TableParagraph"/>
              <w:spacing w:before="240" w:after="240" w:line="225" w:lineRule="exact"/>
              <w:ind w:left="99" w:right="92"/>
              <w:rPr>
                <w:rFonts w:ascii="Calibri Light" w:hAnsi="Calibri Light"/>
              </w:rPr>
            </w:pPr>
            <w:r w:rsidRPr="00904BC9">
              <w:rPr>
                <w:rFonts w:ascii="Calibri Light" w:hAnsi="Calibri Light"/>
              </w:rPr>
              <w:t>Esse termo deve conter todos os envolvidos na equipe cadastrada na pesquisa, com assinatura, que pode ser eletrônica.</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hyperlink r:id="rId17" w:history="1">
              <w:r w:rsidRPr="0099644B">
                <w:rPr>
                  <w:rStyle w:val="Hyperlink"/>
                  <w:rFonts w:ascii="Calibri Light" w:hAnsi="Calibri Light"/>
                  <w:b/>
                  <w:sz w:val="28"/>
                </w:rPr>
                <w:t>Documento modelo</w:t>
              </w:r>
            </w:hyperlink>
          </w:p>
        </w:tc>
      </w:tr>
      <w:tr w:rsidR="00FA3A5C" w:rsidRPr="00904BC9" w:rsidTr="0089242F">
        <w:trPr>
          <w:trHeight w:val="804"/>
        </w:trPr>
        <w:tc>
          <w:tcPr>
            <w:tcW w:w="1985" w:type="dxa"/>
          </w:tcPr>
          <w:p w:rsidR="00FA3A5C" w:rsidRPr="00904BC9" w:rsidRDefault="00FA3A5C" w:rsidP="00FA3A5C">
            <w:pPr>
              <w:pStyle w:val="TableParagraph"/>
              <w:spacing w:before="240" w:after="240" w:line="225" w:lineRule="exact"/>
              <w:ind w:left="99" w:right="92"/>
              <w:jc w:val="center"/>
              <w:rPr>
                <w:rFonts w:ascii="Calibri Light" w:hAnsi="Calibri Light"/>
                <w:bCs/>
                <w:color w:val="201F1E"/>
                <w:sz w:val="24"/>
                <w:szCs w:val="24"/>
              </w:rPr>
            </w:pPr>
            <w:r w:rsidRPr="00904BC9">
              <w:rPr>
                <w:rFonts w:ascii="Calibri Light" w:hAnsi="Calibri Light"/>
                <w:bCs/>
                <w:color w:val="201F1E"/>
                <w:sz w:val="24"/>
                <w:szCs w:val="24"/>
              </w:rPr>
              <w:t>Termo de responsabilidade da equipe de pesquisa</w:t>
            </w:r>
          </w:p>
        </w:tc>
        <w:tc>
          <w:tcPr>
            <w:tcW w:w="9235" w:type="dxa"/>
          </w:tcPr>
          <w:p w:rsidR="00FA3A5C" w:rsidRPr="00904BC9" w:rsidRDefault="00FA3A5C" w:rsidP="00FA3A5C">
            <w:pPr>
              <w:pStyle w:val="TableParagraph"/>
              <w:spacing w:before="240" w:after="240" w:line="225" w:lineRule="exact"/>
              <w:ind w:right="92"/>
              <w:rPr>
                <w:rFonts w:ascii="Calibri Light" w:hAnsi="Calibri Light"/>
              </w:rPr>
            </w:pPr>
            <w:r w:rsidRPr="00904BC9">
              <w:rPr>
                <w:rFonts w:ascii="Calibri Light" w:hAnsi="Calibri Light"/>
              </w:rPr>
              <w:t>Esse termo deve conter todos os envolvidos na equipe cadastrada na pesquisa, com assinatura, que pode ser eletrônica.</w:t>
            </w:r>
          </w:p>
        </w:tc>
        <w:tc>
          <w:tcPr>
            <w:tcW w:w="4403" w:type="dxa"/>
          </w:tcPr>
          <w:p w:rsidR="00FA3A5C" w:rsidRPr="00904BC9" w:rsidRDefault="00FA3A5C" w:rsidP="00FA3A5C">
            <w:pPr>
              <w:pStyle w:val="TableParagraph"/>
              <w:spacing w:before="240" w:after="240" w:line="225" w:lineRule="exact"/>
              <w:ind w:left="107" w:right="80"/>
              <w:jc w:val="center"/>
              <w:rPr>
                <w:rFonts w:ascii="Calibri Light" w:hAnsi="Calibri Light"/>
                <w:b/>
                <w:sz w:val="20"/>
              </w:rPr>
            </w:pPr>
            <w:hyperlink r:id="rId18" w:history="1">
              <w:r w:rsidRPr="0099644B">
                <w:rPr>
                  <w:rStyle w:val="Hyperlink"/>
                  <w:rFonts w:ascii="Calibri Light" w:hAnsi="Calibri Light"/>
                  <w:b/>
                  <w:sz w:val="28"/>
                </w:rPr>
                <w:t>Documento modelo</w:t>
              </w:r>
            </w:hyperlink>
            <w:r w:rsidRPr="0099644B">
              <w:rPr>
                <w:rFonts w:ascii="Calibri Light" w:hAnsi="Calibri Light"/>
                <w:b/>
                <w:sz w:val="28"/>
              </w:rPr>
              <w:t xml:space="preserve"> </w:t>
            </w:r>
          </w:p>
        </w:tc>
      </w:tr>
      <w:tr w:rsidR="00FA3A5C" w:rsidRPr="00904BC9" w:rsidTr="0089242F">
        <w:trPr>
          <w:trHeight w:val="804"/>
        </w:trPr>
        <w:tc>
          <w:tcPr>
            <w:tcW w:w="1985" w:type="dxa"/>
          </w:tcPr>
          <w:p w:rsidR="00FA3A5C" w:rsidRPr="00904BC9" w:rsidRDefault="00FA3A5C" w:rsidP="00FA3A5C">
            <w:pPr>
              <w:pStyle w:val="TableParagraph"/>
              <w:spacing w:after="240" w:line="225" w:lineRule="exact"/>
              <w:ind w:left="99" w:right="92"/>
              <w:jc w:val="center"/>
              <w:rPr>
                <w:rFonts w:ascii="Calibri Light" w:hAnsi="Calibri Light"/>
                <w:bCs/>
                <w:color w:val="201F1E"/>
                <w:sz w:val="24"/>
                <w:szCs w:val="24"/>
              </w:rPr>
            </w:pPr>
          </w:p>
        </w:tc>
        <w:tc>
          <w:tcPr>
            <w:tcW w:w="9235" w:type="dxa"/>
          </w:tcPr>
          <w:p w:rsidR="00FA3A5C" w:rsidRPr="00904BC9" w:rsidRDefault="00FA3A5C" w:rsidP="00FA3A5C">
            <w:pPr>
              <w:pStyle w:val="TableParagraph"/>
              <w:spacing w:after="240" w:line="225" w:lineRule="exact"/>
              <w:ind w:left="99" w:right="92"/>
              <w:rPr>
                <w:rFonts w:ascii="Calibri Light" w:hAnsi="Calibri Light"/>
              </w:rPr>
            </w:pPr>
          </w:p>
        </w:tc>
        <w:tc>
          <w:tcPr>
            <w:tcW w:w="4403" w:type="dxa"/>
          </w:tcPr>
          <w:p w:rsidR="00FA3A5C" w:rsidRPr="00904BC9" w:rsidRDefault="00FA3A5C" w:rsidP="00FA3A5C">
            <w:pPr>
              <w:pStyle w:val="TableParagraph"/>
              <w:spacing w:after="240" w:line="225" w:lineRule="exact"/>
              <w:ind w:left="107" w:right="80"/>
              <w:jc w:val="center"/>
              <w:rPr>
                <w:rFonts w:ascii="Calibri Light" w:hAnsi="Calibri Light"/>
                <w:b/>
                <w:sz w:val="20"/>
              </w:rPr>
            </w:pPr>
          </w:p>
        </w:tc>
      </w:tr>
      <w:tr w:rsidR="00FA3A5C" w:rsidRPr="00904BC9" w:rsidTr="0089242F">
        <w:trPr>
          <w:trHeight w:val="804"/>
        </w:trPr>
        <w:tc>
          <w:tcPr>
            <w:tcW w:w="1985" w:type="dxa"/>
          </w:tcPr>
          <w:p w:rsidR="00FA3A5C" w:rsidRPr="00904BC9" w:rsidRDefault="00FA3A5C" w:rsidP="00FA3A5C">
            <w:pPr>
              <w:pStyle w:val="TableParagraph"/>
              <w:spacing w:after="240" w:line="225" w:lineRule="exact"/>
              <w:ind w:left="99" w:right="92"/>
              <w:jc w:val="center"/>
              <w:rPr>
                <w:rFonts w:ascii="Calibri Light" w:hAnsi="Calibri Light"/>
                <w:bCs/>
                <w:color w:val="201F1E"/>
                <w:sz w:val="24"/>
                <w:szCs w:val="24"/>
              </w:rPr>
            </w:pPr>
          </w:p>
        </w:tc>
        <w:tc>
          <w:tcPr>
            <w:tcW w:w="9235" w:type="dxa"/>
          </w:tcPr>
          <w:p w:rsidR="00FA3A5C" w:rsidRPr="00904BC9" w:rsidRDefault="00FA3A5C" w:rsidP="00FA3A5C">
            <w:pPr>
              <w:pStyle w:val="TableParagraph"/>
              <w:spacing w:after="240" w:line="225" w:lineRule="exact"/>
              <w:ind w:left="99" w:right="92"/>
              <w:rPr>
                <w:rFonts w:ascii="Calibri Light" w:hAnsi="Calibri Light"/>
              </w:rPr>
            </w:pPr>
          </w:p>
        </w:tc>
        <w:tc>
          <w:tcPr>
            <w:tcW w:w="4403" w:type="dxa"/>
          </w:tcPr>
          <w:p w:rsidR="00FA3A5C" w:rsidRPr="00904BC9" w:rsidRDefault="00FA3A5C" w:rsidP="00FA3A5C">
            <w:pPr>
              <w:pStyle w:val="TableParagraph"/>
              <w:spacing w:after="240" w:line="225" w:lineRule="exact"/>
              <w:ind w:left="107" w:right="80"/>
              <w:jc w:val="center"/>
              <w:rPr>
                <w:rFonts w:ascii="Calibri Light" w:hAnsi="Calibri Light"/>
                <w:b/>
                <w:sz w:val="20"/>
              </w:rPr>
            </w:pPr>
          </w:p>
        </w:tc>
      </w:tr>
      <w:tr w:rsidR="00FA3A5C" w:rsidRPr="00904BC9" w:rsidTr="0089242F">
        <w:trPr>
          <w:trHeight w:val="804"/>
        </w:trPr>
        <w:tc>
          <w:tcPr>
            <w:tcW w:w="1985" w:type="dxa"/>
          </w:tcPr>
          <w:p w:rsidR="00FA3A5C" w:rsidRPr="00904BC9" w:rsidRDefault="00FA3A5C" w:rsidP="00FA3A5C">
            <w:pPr>
              <w:pStyle w:val="TableParagraph"/>
              <w:spacing w:after="240" w:line="225" w:lineRule="exact"/>
              <w:ind w:left="99" w:right="92"/>
              <w:jc w:val="center"/>
              <w:rPr>
                <w:rFonts w:ascii="Calibri Light" w:hAnsi="Calibri Light"/>
                <w:bCs/>
                <w:color w:val="201F1E"/>
              </w:rPr>
            </w:pPr>
          </w:p>
        </w:tc>
        <w:tc>
          <w:tcPr>
            <w:tcW w:w="9235" w:type="dxa"/>
          </w:tcPr>
          <w:p w:rsidR="00FA3A5C" w:rsidRPr="00904BC9" w:rsidRDefault="00FA3A5C" w:rsidP="00FA3A5C">
            <w:pPr>
              <w:pStyle w:val="TableParagraph"/>
              <w:spacing w:after="240" w:line="225" w:lineRule="exact"/>
              <w:ind w:left="99" w:right="92"/>
              <w:jc w:val="center"/>
              <w:rPr>
                <w:rFonts w:ascii="Calibri Light" w:hAnsi="Calibri Light"/>
              </w:rPr>
            </w:pPr>
          </w:p>
        </w:tc>
        <w:tc>
          <w:tcPr>
            <w:tcW w:w="4403" w:type="dxa"/>
          </w:tcPr>
          <w:p w:rsidR="00FA3A5C" w:rsidRPr="00904BC9" w:rsidRDefault="00FA3A5C" w:rsidP="00FA3A5C">
            <w:pPr>
              <w:pStyle w:val="TableParagraph"/>
              <w:spacing w:after="240" w:line="225" w:lineRule="exact"/>
              <w:ind w:left="107" w:right="80"/>
              <w:jc w:val="center"/>
              <w:rPr>
                <w:rFonts w:ascii="Calibri Light" w:hAnsi="Calibri Light"/>
                <w:b/>
                <w:sz w:val="20"/>
              </w:rPr>
            </w:pPr>
          </w:p>
        </w:tc>
      </w:tr>
      <w:tr w:rsidR="00FA3A5C" w:rsidRPr="00904BC9" w:rsidTr="0089242F">
        <w:trPr>
          <w:trHeight w:val="804"/>
        </w:trPr>
        <w:tc>
          <w:tcPr>
            <w:tcW w:w="1985" w:type="dxa"/>
            <w:tcBorders>
              <w:bottom w:val="single" w:sz="12" w:space="0" w:color="7E7E7E"/>
            </w:tcBorders>
          </w:tcPr>
          <w:p w:rsidR="00FA3A5C" w:rsidRPr="00904BC9" w:rsidRDefault="00FA3A5C" w:rsidP="00FA3A5C">
            <w:pPr>
              <w:pStyle w:val="TableParagraph"/>
              <w:spacing w:line="225" w:lineRule="exact"/>
              <w:ind w:left="99" w:right="92"/>
              <w:jc w:val="center"/>
              <w:rPr>
                <w:rFonts w:ascii="Calibri Light" w:hAnsi="Calibri Light"/>
                <w:bCs/>
                <w:color w:val="201F1E"/>
              </w:rPr>
            </w:pPr>
          </w:p>
        </w:tc>
        <w:tc>
          <w:tcPr>
            <w:tcW w:w="9235" w:type="dxa"/>
            <w:tcBorders>
              <w:bottom w:val="single" w:sz="12" w:space="0" w:color="7E7E7E"/>
            </w:tcBorders>
          </w:tcPr>
          <w:p w:rsidR="00FA3A5C" w:rsidRPr="00904BC9" w:rsidRDefault="00FA3A5C" w:rsidP="00FA3A5C">
            <w:pPr>
              <w:pStyle w:val="TableParagraph"/>
              <w:spacing w:line="225" w:lineRule="exact"/>
              <w:ind w:left="99" w:right="92"/>
              <w:jc w:val="center"/>
              <w:rPr>
                <w:rFonts w:ascii="Calibri Light" w:hAnsi="Calibri Light"/>
              </w:rPr>
            </w:pPr>
          </w:p>
        </w:tc>
        <w:tc>
          <w:tcPr>
            <w:tcW w:w="4403" w:type="dxa"/>
            <w:tcBorders>
              <w:bottom w:val="single" w:sz="12" w:space="0" w:color="7E7E7E"/>
            </w:tcBorders>
          </w:tcPr>
          <w:p w:rsidR="00FA3A5C" w:rsidRPr="00904BC9" w:rsidRDefault="00FA3A5C" w:rsidP="00FA3A5C">
            <w:pPr>
              <w:pStyle w:val="TableParagraph"/>
              <w:spacing w:line="225" w:lineRule="exact"/>
              <w:ind w:left="107" w:right="80"/>
              <w:jc w:val="center"/>
              <w:rPr>
                <w:rFonts w:ascii="Calibri Light" w:hAnsi="Calibri Light"/>
                <w:b/>
                <w:sz w:val="20"/>
              </w:rPr>
            </w:pPr>
          </w:p>
        </w:tc>
      </w:tr>
    </w:tbl>
    <w:p w:rsidR="00304B71" w:rsidRPr="00904BC9" w:rsidRDefault="00304B71" w:rsidP="00C91409">
      <w:pPr>
        <w:pStyle w:val="Corpodetexto"/>
        <w:jc w:val="center"/>
        <w:rPr>
          <w:rFonts w:ascii="Calibri Light" w:hAnsi="Calibri Light"/>
        </w:rPr>
      </w:pPr>
    </w:p>
    <w:sectPr w:rsidR="00304B71" w:rsidRPr="00904BC9">
      <w:pgSz w:w="16840" w:h="11920" w:orient="landscape"/>
      <w:pgMar w:top="1120" w:right="8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5DF3"/>
    <w:multiLevelType w:val="hybridMultilevel"/>
    <w:tmpl w:val="043A739E"/>
    <w:lvl w:ilvl="0" w:tplc="04160001">
      <w:start w:val="1"/>
      <w:numFmt w:val="bullet"/>
      <w:lvlText w:val=""/>
      <w:lvlJc w:val="left"/>
      <w:pPr>
        <w:ind w:left="819" w:hanging="360"/>
      </w:pPr>
      <w:rPr>
        <w:rFonts w:ascii="Symbol" w:hAnsi="Symbol" w:hint="default"/>
      </w:rPr>
    </w:lvl>
    <w:lvl w:ilvl="1" w:tplc="04160003" w:tentative="1">
      <w:start w:val="1"/>
      <w:numFmt w:val="bullet"/>
      <w:lvlText w:val="o"/>
      <w:lvlJc w:val="left"/>
      <w:pPr>
        <w:ind w:left="1539" w:hanging="360"/>
      </w:pPr>
      <w:rPr>
        <w:rFonts w:ascii="Courier New" w:hAnsi="Courier New" w:cs="Courier New" w:hint="default"/>
      </w:rPr>
    </w:lvl>
    <w:lvl w:ilvl="2" w:tplc="04160005" w:tentative="1">
      <w:start w:val="1"/>
      <w:numFmt w:val="bullet"/>
      <w:lvlText w:val=""/>
      <w:lvlJc w:val="left"/>
      <w:pPr>
        <w:ind w:left="2259" w:hanging="360"/>
      </w:pPr>
      <w:rPr>
        <w:rFonts w:ascii="Wingdings" w:hAnsi="Wingdings" w:hint="default"/>
      </w:rPr>
    </w:lvl>
    <w:lvl w:ilvl="3" w:tplc="04160001" w:tentative="1">
      <w:start w:val="1"/>
      <w:numFmt w:val="bullet"/>
      <w:lvlText w:val=""/>
      <w:lvlJc w:val="left"/>
      <w:pPr>
        <w:ind w:left="2979" w:hanging="360"/>
      </w:pPr>
      <w:rPr>
        <w:rFonts w:ascii="Symbol" w:hAnsi="Symbol" w:hint="default"/>
      </w:rPr>
    </w:lvl>
    <w:lvl w:ilvl="4" w:tplc="04160003" w:tentative="1">
      <w:start w:val="1"/>
      <w:numFmt w:val="bullet"/>
      <w:lvlText w:val="o"/>
      <w:lvlJc w:val="left"/>
      <w:pPr>
        <w:ind w:left="3699" w:hanging="360"/>
      </w:pPr>
      <w:rPr>
        <w:rFonts w:ascii="Courier New" w:hAnsi="Courier New" w:cs="Courier New" w:hint="default"/>
      </w:rPr>
    </w:lvl>
    <w:lvl w:ilvl="5" w:tplc="04160005" w:tentative="1">
      <w:start w:val="1"/>
      <w:numFmt w:val="bullet"/>
      <w:lvlText w:val=""/>
      <w:lvlJc w:val="left"/>
      <w:pPr>
        <w:ind w:left="4419" w:hanging="360"/>
      </w:pPr>
      <w:rPr>
        <w:rFonts w:ascii="Wingdings" w:hAnsi="Wingdings" w:hint="default"/>
      </w:rPr>
    </w:lvl>
    <w:lvl w:ilvl="6" w:tplc="04160001" w:tentative="1">
      <w:start w:val="1"/>
      <w:numFmt w:val="bullet"/>
      <w:lvlText w:val=""/>
      <w:lvlJc w:val="left"/>
      <w:pPr>
        <w:ind w:left="5139" w:hanging="360"/>
      </w:pPr>
      <w:rPr>
        <w:rFonts w:ascii="Symbol" w:hAnsi="Symbol" w:hint="default"/>
      </w:rPr>
    </w:lvl>
    <w:lvl w:ilvl="7" w:tplc="04160003" w:tentative="1">
      <w:start w:val="1"/>
      <w:numFmt w:val="bullet"/>
      <w:lvlText w:val="o"/>
      <w:lvlJc w:val="left"/>
      <w:pPr>
        <w:ind w:left="5859" w:hanging="360"/>
      </w:pPr>
      <w:rPr>
        <w:rFonts w:ascii="Courier New" w:hAnsi="Courier New" w:cs="Courier New" w:hint="default"/>
      </w:rPr>
    </w:lvl>
    <w:lvl w:ilvl="8" w:tplc="04160005" w:tentative="1">
      <w:start w:val="1"/>
      <w:numFmt w:val="bullet"/>
      <w:lvlText w:val=""/>
      <w:lvlJc w:val="left"/>
      <w:pPr>
        <w:ind w:left="6579" w:hanging="360"/>
      </w:pPr>
      <w:rPr>
        <w:rFonts w:ascii="Wingdings" w:hAnsi="Wingdings" w:hint="default"/>
      </w:rPr>
    </w:lvl>
  </w:abstractNum>
  <w:abstractNum w:abstractNumId="1" w15:restartNumberingAfterBreak="0">
    <w:nsid w:val="5253091C"/>
    <w:multiLevelType w:val="hybridMultilevel"/>
    <w:tmpl w:val="5D82B7F4"/>
    <w:lvl w:ilvl="0" w:tplc="04160001">
      <w:start w:val="1"/>
      <w:numFmt w:val="bullet"/>
      <w:lvlText w:val=""/>
      <w:lvlJc w:val="left"/>
      <w:pPr>
        <w:ind w:left="1234" w:hanging="360"/>
      </w:pPr>
      <w:rPr>
        <w:rFonts w:ascii="Symbol" w:hAnsi="Symbol" w:hint="default"/>
      </w:rPr>
    </w:lvl>
    <w:lvl w:ilvl="1" w:tplc="04160003" w:tentative="1">
      <w:start w:val="1"/>
      <w:numFmt w:val="bullet"/>
      <w:lvlText w:val="o"/>
      <w:lvlJc w:val="left"/>
      <w:pPr>
        <w:ind w:left="1954" w:hanging="360"/>
      </w:pPr>
      <w:rPr>
        <w:rFonts w:ascii="Courier New" w:hAnsi="Courier New" w:cs="Courier New" w:hint="default"/>
      </w:rPr>
    </w:lvl>
    <w:lvl w:ilvl="2" w:tplc="04160005" w:tentative="1">
      <w:start w:val="1"/>
      <w:numFmt w:val="bullet"/>
      <w:lvlText w:val=""/>
      <w:lvlJc w:val="left"/>
      <w:pPr>
        <w:ind w:left="2674" w:hanging="360"/>
      </w:pPr>
      <w:rPr>
        <w:rFonts w:ascii="Wingdings" w:hAnsi="Wingdings" w:hint="default"/>
      </w:rPr>
    </w:lvl>
    <w:lvl w:ilvl="3" w:tplc="04160001" w:tentative="1">
      <w:start w:val="1"/>
      <w:numFmt w:val="bullet"/>
      <w:lvlText w:val=""/>
      <w:lvlJc w:val="left"/>
      <w:pPr>
        <w:ind w:left="3394" w:hanging="360"/>
      </w:pPr>
      <w:rPr>
        <w:rFonts w:ascii="Symbol" w:hAnsi="Symbol" w:hint="default"/>
      </w:rPr>
    </w:lvl>
    <w:lvl w:ilvl="4" w:tplc="04160003" w:tentative="1">
      <w:start w:val="1"/>
      <w:numFmt w:val="bullet"/>
      <w:lvlText w:val="o"/>
      <w:lvlJc w:val="left"/>
      <w:pPr>
        <w:ind w:left="4114" w:hanging="360"/>
      </w:pPr>
      <w:rPr>
        <w:rFonts w:ascii="Courier New" w:hAnsi="Courier New" w:cs="Courier New" w:hint="default"/>
      </w:rPr>
    </w:lvl>
    <w:lvl w:ilvl="5" w:tplc="04160005" w:tentative="1">
      <w:start w:val="1"/>
      <w:numFmt w:val="bullet"/>
      <w:lvlText w:val=""/>
      <w:lvlJc w:val="left"/>
      <w:pPr>
        <w:ind w:left="4834" w:hanging="360"/>
      </w:pPr>
      <w:rPr>
        <w:rFonts w:ascii="Wingdings" w:hAnsi="Wingdings" w:hint="default"/>
      </w:rPr>
    </w:lvl>
    <w:lvl w:ilvl="6" w:tplc="04160001" w:tentative="1">
      <w:start w:val="1"/>
      <w:numFmt w:val="bullet"/>
      <w:lvlText w:val=""/>
      <w:lvlJc w:val="left"/>
      <w:pPr>
        <w:ind w:left="5554" w:hanging="360"/>
      </w:pPr>
      <w:rPr>
        <w:rFonts w:ascii="Symbol" w:hAnsi="Symbol" w:hint="default"/>
      </w:rPr>
    </w:lvl>
    <w:lvl w:ilvl="7" w:tplc="04160003" w:tentative="1">
      <w:start w:val="1"/>
      <w:numFmt w:val="bullet"/>
      <w:lvlText w:val="o"/>
      <w:lvlJc w:val="left"/>
      <w:pPr>
        <w:ind w:left="6274" w:hanging="360"/>
      </w:pPr>
      <w:rPr>
        <w:rFonts w:ascii="Courier New" w:hAnsi="Courier New" w:cs="Courier New" w:hint="default"/>
      </w:rPr>
    </w:lvl>
    <w:lvl w:ilvl="8" w:tplc="04160005" w:tentative="1">
      <w:start w:val="1"/>
      <w:numFmt w:val="bullet"/>
      <w:lvlText w:val=""/>
      <w:lvlJc w:val="left"/>
      <w:pPr>
        <w:ind w:left="6994" w:hanging="360"/>
      </w:pPr>
      <w:rPr>
        <w:rFonts w:ascii="Wingdings" w:hAnsi="Wingdings" w:hint="default"/>
      </w:rPr>
    </w:lvl>
  </w:abstractNum>
  <w:abstractNum w:abstractNumId="2" w15:restartNumberingAfterBreak="0">
    <w:nsid w:val="61606D29"/>
    <w:multiLevelType w:val="hybridMultilevel"/>
    <w:tmpl w:val="F466AE8A"/>
    <w:lvl w:ilvl="0" w:tplc="04160001">
      <w:start w:val="1"/>
      <w:numFmt w:val="bullet"/>
      <w:lvlText w:val=""/>
      <w:lvlJc w:val="left"/>
      <w:pPr>
        <w:ind w:left="1234" w:hanging="360"/>
      </w:pPr>
      <w:rPr>
        <w:rFonts w:ascii="Symbol" w:hAnsi="Symbol" w:hint="default"/>
      </w:rPr>
    </w:lvl>
    <w:lvl w:ilvl="1" w:tplc="04160003" w:tentative="1">
      <w:start w:val="1"/>
      <w:numFmt w:val="bullet"/>
      <w:lvlText w:val="o"/>
      <w:lvlJc w:val="left"/>
      <w:pPr>
        <w:ind w:left="1954" w:hanging="360"/>
      </w:pPr>
      <w:rPr>
        <w:rFonts w:ascii="Courier New" w:hAnsi="Courier New" w:cs="Courier New" w:hint="default"/>
      </w:rPr>
    </w:lvl>
    <w:lvl w:ilvl="2" w:tplc="04160005" w:tentative="1">
      <w:start w:val="1"/>
      <w:numFmt w:val="bullet"/>
      <w:lvlText w:val=""/>
      <w:lvlJc w:val="left"/>
      <w:pPr>
        <w:ind w:left="2674" w:hanging="360"/>
      </w:pPr>
      <w:rPr>
        <w:rFonts w:ascii="Wingdings" w:hAnsi="Wingdings" w:hint="default"/>
      </w:rPr>
    </w:lvl>
    <w:lvl w:ilvl="3" w:tplc="04160001" w:tentative="1">
      <w:start w:val="1"/>
      <w:numFmt w:val="bullet"/>
      <w:lvlText w:val=""/>
      <w:lvlJc w:val="left"/>
      <w:pPr>
        <w:ind w:left="3394" w:hanging="360"/>
      </w:pPr>
      <w:rPr>
        <w:rFonts w:ascii="Symbol" w:hAnsi="Symbol" w:hint="default"/>
      </w:rPr>
    </w:lvl>
    <w:lvl w:ilvl="4" w:tplc="04160003" w:tentative="1">
      <w:start w:val="1"/>
      <w:numFmt w:val="bullet"/>
      <w:lvlText w:val="o"/>
      <w:lvlJc w:val="left"/>
      <w:pPr>
        <w:ind w:left="4114" w:hanging="360"/>
      </w:pPr>
      <w:rPr>
        <w:rFonts w:ascii="Courier New" w:hAnsi="Courier New" w:cs="Courier New" w:hint="default"/>
      </w:rPr>
    </w:lvl>
    <w:lvl w:ilvl="5" w:tplc="04160005" w:tentative="1">
      <w:start w:val="1"/>
      <w:numFmt w:val="bullet"/>
      <w:lvlText w:val=""/>
      <w:lvlJc w:val="left"/>
      <w:pPr>
        <w:ind w:left="4834" w:hanging="360"/>
      </w:pPr>
      <w:rPr>
        <w:rFonts w:ascii="Wingdings" w:hAnsi="Wingdings" w:hint="default"/>
      </w:rPr>
    </w:lvl>
    <w:lvl w:ilvl="6" w:tplc="04160001" w:tentative="1">
      <w:start w:val="1"/>
      <w:numFmt w:val="bullet"/>
      <w:lvlText w:val=""/>
      <w:lvlJc w:val="left"/>
      <w:pPr>
        <w:ind w:left="5554" w:hanging="360"/>
      </w:pPr>
      <w:rPr>
        <w:rFonts w:ascii="Symbol" w:hAnsi="Symbol" w:hint="default"/>
      </w:rPr>
    </w:lvl>
    <w:lvl w:ilvl="7" w:tplc="04160003" w:tentative="1">
      <w:start w:val="1"/>
      <w:numFmt w:val="bullet"/>
      <w:lvlText w:val="o"/>
      <w:lvlJc w:val="left"/>
      <w:pPr>
        <w:ind w:left="6274" w:hanging="360"/>
      </w:pPr>
      <w:rPr>
        <w:rFonts w:ascii="Courier New" w:hAnsi="Courier New" w:cs="Courier New" w:hint="default"/>
      </w:rPr>
    </w:lvl>
    <w:lvl w:ilvl="8" w:tplc="04160005" w:tentative="1">
      <w:start w:val="1"/>
      <w:numFmt w:val="bullet"/>
      <w:lvlText w:val=""/>
      <w:lvlJc w:val="left"/>
      <w:pPr>
        <w:ind w:left="6994" w:hanging="360"/>
      </w:pPr>
      <w:rPr>
        <w:rFonts w:ascii="Wingdings" w:hAnsi="Wingdings" w:hint="default"/>
      </w:rPr>
    </w:lvl>
  </w:abstractNum>
  <w:abstractNum w:abstractNumId="3" w15:restartNumberingAfterBreak="0">
    <w:nsid w:val="66157168"/>
    <w:multiLevelType w:val="hybridMultilevel"/>
    <w:tmpl w:val="DBB6996E"/>
    <w:lvl w:ilvl="0" w:tplc="04160001">
      <w:start w:val="1"/>
      <w:numFmt w:val="bullet"/>
      <w:lvlText w:val=""/>
      <w:lvlJc w:val="left"/>
      <w:pPr>
        <w:ind w:left="819" w:hanging="360"/>
      </w:pPr>
      <w:rPr>
        <w:rFonts w:ascii="Symbol" w:hAnsi="Symbol" w:hint="default"/>
      </w:rPr>
    </w:lvl>
    <w:lvl w:ilvl="1" w:tplc="04160003" w:tentative="1">
      <w:start w:val="1"/>
      <w:numFmt w:val="bullet"/>
      <w:lvlText w:val="o"/>
      <w:lvlJc w:val="left"/>
      <w:pPr>
        <w:ind w:left="1539" w:hanging="360"/>
      </w:pPr>
      <w:rPr>
        <w:rFonts w:ascii="Courier New" w:hAnsi="Courier New" w:cs="Courier New" w:hint="default"/>
      </w:rPr>
    </w:lvl>
    <w:lvl w:ilvl="2" w:tplc="04160005" w:tentative="1">
      <w:start w:val="1"/>
      <w:numFmt w:val="bullet"/>
      <w:lvlText w:val=""/>
      <w:lvlJc w:val="left"/>
      <w:pPr>
        <w:ind w:left="2259" w:hanging="360"/>
      </w:pPr>
      <w:rPr>
        <w:rFonts w:ascii="Wingdings" w:hAnsi="Wingdings" w:hint="default"/>
      </w:rPr>
    </w:lvl>
    <w:lvl w:ilvl="3" w:tplc="04160001" w:tentative="1">
      <w:start w:val="1"/>
      <w:numFmt w:val="bullet"/>
      <w:lvlText w:val=""/>
      <w:lvlJc w:val="left"/>
      <w:pPr>
        <w:ind w:left="2979" w:hanging="360"/>
      </w:pPr>
      <w:rPr>
        <w:rFonts w:ascii="Symbol" w:hAnsi="Symbol" w:hint="default"/>
      </w:rPr>
    </w:lvl>
    <w:lvl w:ilvl="4" w:tplc="04160003" w:tentative="1">
      <w:start w:val="1"/>
      <w:numFmt w:val="bullet"/>
      <w:lvlText w:val="o"/>
      <w:lvlJc w:val="left"/>
      <w:pPr>
        <w:ind w:left="3699" w:hanging="360"/>
      </w:pPr>
      <w:rPr>
        <w:rFonts w:ascii="Courier New" w:hAnsi="Courier New" w:cs="Courier New" w:hint="default"/>
      </w:rPr>
    </w:lvl>
    <w:lvl w:ilvl="5" w:tplc="04160005" w:tentative="1">
      <w:start w:val="1"/>
      <w:numFmt w:val="bullet"/>
      <w:lvlText w:val=""/>
      <w:lvlJc w:val="left"/>
      <w:pPr>
        <w:ind w:left="4419" w:hanging="360"/>
      </w:pPr>
      <w:rPr>
        <w:rFonts w:ascii="Wingdings" w:hAnsi="Wingdings" w:hint="default"/>
      </w:rPr>
    </w:lvl>
    <w:lvl w:ilvl="6" w:tplc="04160001" w:tentative="1">
      <w:start w:val="1"/>
      <w:numFmt w:val="bullet"/>
      <w:lvlText w:val=""/>
      <w:lvlJc w:val="left"/>
      <w:pPr>
        <w:ind w:left="5139" w:hanging="360"/>
      </w:pPr>
      <w:rPr>
        <w:rFonts w:ascii="Symbol" w:hAnsi="Symbol" w:hint="default"/>
      </w:rPr>
    </w:lvl>
    <w:lvl w:ilvl="7" w:tplc="04160003" w:tentative="1">
      <w:start w:val="1"/>
      <w:numFmt w:val="bullet"/>
      <w:lvlText w:val="o"/>
      <w:lvlJc w:val="left"/>
      <w:pPr>
        <w:ind w:left="5859" w:hanging="360"/>
      </w:pPr>
      <w:rPr>
        <w:rFonts w:ascii="Courier New" w:hAnsi="Courier New" w:cs="Courier New" w:hint="default"/>
      </w:rPr>
    </w:lvl>
    <w:lvl w:ilvl="8" w:tplc="04160005" w:tentative="1">
      <w:start w:val="1"/>
      <w:numFmt w:val="bullet"/>
      <w:lvlText w:val=""/>
      <w:lvlJc w:val="left"/>
      <w:pPr>
        <w:ind w:left="6579" w:hanging="360"/>
      </w:pPr>
      <w:rPr>
        <w:rFonts w:ascii="Wingdings" w:hAnsi="Wingdings" w:hint="default"/>
      </w:rPr>
    </w:lvl>
  </w:abstractNum>
  <w:abstractNum w:abstractNumId="4" w15:restartNumberingAfterBreak="0">
    <w:nsid w:val="7807693C"/>
    <w:multiLevelType w:val="hybridMultilevel"/>
    <w:tmpl w:val="DCECE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71"/>
    <w:rsid w:val="000958C2"/>
    <w:rsid w:val="00185885"/>
    <w:rsid w:val="00304B71"/>
    <w:rsid w:val="00406CE9"/>
    <w:rsid w:val="004D5DE2"/>
    <w:rsid w:val="004E1147"/>
    <w:rsid w:val="00526051"/>
    <w:rsid w:val="00612ABE"/>
    <w:rsid w:val="00690851"/>
    <w:rsid w:val="007E439C"/>
    <w:rsid w:val="0089242F"/>
    <w:rsid w:val="00904BC9"/>
    <w:rsid w:val="0099644B"/>
    <w:rsid w:val="009F5CFB"/>
    <w:rsid w:val="009F7C84"/>
    <w:rsid w:val="00AD0AF2"/>
    <w:rsid w:val="00C54B92"/>
    <w:rsid w:val="00C841F0"/>
    <w:rsid w:val="00C91409"/>
    <w:rsid w:val="00D6096C"/>
    <w:rsid w:val="00FA3A5C"/>
    <w:rsid w:val="00FE2B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73ED"/>
  <w15:docId w15:val="{9149DC27-9AF1-4D7D-B51D-A4EFB4B8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91"/>
    </w:pPr>
  </w:style>
  <w:style w:type="character" w:styleId="Hyperlink">
    <w:name w:val="Hyperlink"/>
    <w:basedOn w:val="Fontepargpadro"/>
    <w:uiPriority w:val="99"/>
    <w:unhideWhenUsed/>
    <w:rsid w:val="009F7C84"/>
    <w:rPr>
      <w:color w:val="0000FF"/>
      <w:u w:val="single"/>
    </w:rPr>
  </w:style>
  <w:style w:type="character" w:styleId="HiperlinkVisitado">
    <w:name w:val="FollowedHyperlink"/>
    <w:basedOn w:val="Fontepargpadro"/>
    <w:uiPriority w:val="99"/>
    <w:semiHidden/>
    <w:unhideWhenUsed/>
    <w:rsid w:val="004D5DE2"/>
    <w:rPr>
      <w:color w:val="800080" w:themeColor="followedHyperlink"/>
      <w:u w:val="single"/>
    </w:rPr>
  </w:style>
  <w:style w:type="character" w:styleId="Refdecomentrio">
    <w:name w:val="annotation reference"/>
    <w:basedOn w:val="Fontepargpadro"/>
    <w:uiPriority w:val="99"/>
    <w:semiHidden/>
    <w:unhideWhenUsed/>
    <w:rsid w:val="0099644B"/>
    <w:rPr>
      <w:sz w:val="16"/>
      <w:szCs w:val="16"/>
    </w:rPr>
  </w:style>
  <w:style w:type="paragraph" w:styleId="Textodecomentrio">
    <w:name w:val="annotation text"/>
    <w:basedOn w:val="Normal"/>
    <w:link w:val="TextodecomentrioChar"/>
    <w:uiPriority w:val="99"/>
    <w:semiHidden/>
    <w:unhideWhenUsed/>
    <w:rsid w:val="0099644B"/>
    <w:rPr>
      <w:sz w:val="20"/>
      <w:szCs w:val="20"/>
    </w:rPr>
  </w:style>
  <w:style w:type="character" w:customStyle="1" w:styleId="TextodecomentrioChar">
    <w:name w:val="Texto de comentário Char"/>
    <w:basedOn w:val="Fontepargpadro"/>
    <w:link w:val="Textodecomentrio"/>
    <w:uiPriority w:val="99"/>
    <w:semiHidden/>
    <w:rsid w:val="0099644B"/>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9644B"/>
    <w:rPr>
      <w:b/>
      <w:bCs/>
    </w:rPr>
  </w:style>
  <w:style w:type="character" w:customStyle="1" w:styleId="AssuntodocomentrioChar">
    <w:name w:val="Assunto do comentário Char"/>
    <w:basedOn w:val="TextodecomentrioChar"/>
    <w:link w:val="Assuntodocomentrio"/>
    <w:uiPriority w:val="99"/>
    <w:semiHidden/>
    <w:rsid w:val="0099644B"/>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99644B"/>
    <w:rPr>
      <w:rFonts w:ascii="Segoe UI" w:hAnsi="Segoe UI" w:cs="Segoe UI"/>
      <w:sz w:val="18"/>
      <w:szCs w:val="18"/>
    </w:rPr>
  </w:style>
  <w:style w:type="character" w:customStyle="1" w:styleId="TextodebaloChar">
    <w:name w:val="Texto de balão Char"/>
    <w:basedOn w:val="Fontepargpadro"/>
    <w:link w:val="Textodebalo"/>
    <w:uiPriority w:val="99"/>
    <w:semiHidden/>
    <w:rsid w:val="0099644B"/>
    <w:rPr>
      <w:rFonts w:ascii="Segoe UI" w:eastAsia="Arial MT"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1127">
      <w:bodyDiv w:val="1"/>
      <w:marLeft w:val="0"/>
      <w:marRight w:val="0"/>
      <w:marTop w:val="0"/>
      <w:marBottom w:val="0"/>
      <w:divBdr>
        <w:top w:val="none" w:sz="0" w:space="0" w:color="auto"/>
        <w:left w:val="none" w:sz="0" w:space="0" w:color="auto"/>
        <w:bottom w:val="none" w:sz="0" w:space="0" w:color="auto"/>
        <w:right w:val="none" w:sz="0" w:space="0" w:color="auto"/>
      </w:divBdr>
    </w:div>
    <w:div w:id="917134306">
      <w:bodyDiv w:val="1"/>
      <w:marLeft w:val="0"/>
      <w:marRight w:val="0"/>
      <w:marTop w:val="0"/>
      <w:marBottom w:val="0"/>
      <w:divBdr>
        <w:top w:val="none" w:sz="0" w:space="0" w:color="auto"/>
        <w:left w:val="none" w:sz="0" w:space="0" w:color="auto"/>
        <w:bottom w:val="none" w:sz="0" w:space="0" w:color="auto"/>
        <w:right w:val="none" w:sz="0" w:space="0" w:color="auto"/>
      </w:divBdr>
    </w:div>
    <w:div w:id="947933674">
      <w:bodyDiv w:val="1"/>
      <w:marLeft w:val="0"/>
      <w:marRight w:val="0"/>
      <w:marTop w:val="0"/>
      <w:marBottom w:val="0"/>
      <w:divBdr>
        <w:top w:val="none" w:sz="0" w:space="0" w:color="auto"/>
        <w:left w:val="none" w:sz="0" w:space="0" w:color="auto"/>
        <w:bottom w:val="none" w:sz="0" w:space="0" w:color="auto"/>
        <w:right w:val="none" w:sz="0" w:space="0" w:color="auto"/>
      </w:divBdr>
    </w:div>
    <w:div w:id="1134325558">
      <w:bodyDiv w:val="1"/>
      <w:marLeft w:val="0"/>
      <w:marRight w:val="0"/>
      <w:marTop w:val="0"/>
      <w:marBottom w:val="0"/>
      <w:divBdr>
        <w:top w:val="none" w:sz="0" w:space="0" w:color="auto"/>
        <w:left w:val="none" w:sz="0" w:space="0" w:color="auto"/>
        <w:bottom w:val="none" w:sz="0" w:space="0" w:color="auto"/>
        <w:right w:val="none" w:sz="0" w:space="0" w:color="auto"/>
      </w:divBdr>
    </w:div>
    <w:div w:id="1149440858">
      <w:bodyDiv w:val="1"/>
      <w:marLeft w:val="0"/>
      <w:marRight w:val="0"/>
      <w:marTop w:val="0"/>
      <w:marBottom w:val="0"/>
      <w:divBdr>
        <w:top w:val="none" w:sz="0" w:space="0" w:color="auto"/>
        <w:left w:val="none" w:sz="0" w:space="0" w:color="auto"/>
        <w:bottom w:val="none" w:sz="0" w:space="0" w:color="auto"/>
        <w:right w:val="none" w:sz="0" w:space="0" w:color="auto"/>
      </w:divBdr>
    </w:div>
    <w:div w:id="1477454636">
      <w:bodyDiv w:val="1"/>
      <w:marLeft w:val="0"/>
      <w:marRight w:val="0"/>
      <w:marTop w:val="0"/>
      <w:marBottom w:val="0"/>
      <w:divBdr>
        <w:top w:val="none" w:sz="0" w:space="0" w:color="auto"/>
        <w:left w:val="none" w:sz="0" w:space="0" w:color="auto"/>
        <w:bottom w:val="none" w:sz="0" w:space="0" w:color="auto"/>
        <w:right w:val="none" w:sz="0" w:space="0" w:color="auto"/>
      </w:divBdr>
    </w:div>
    <w:div w:id="203568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ifmg.edu.br%2Fportal%2Fpesquisa-e-pos-graduacao%2Fcomite-de-etica-em-pesquisa%2Fcep-humanos%2Farquivos%2Ftermo_de_assentimento_livre_e_esclarecido.docx&amp;psig=AOvVaw1fVzejrpvWsiS_amyckhtz&amp;ust=1714503168952000&amp;source=images&amp;cd=vfe&amp;opi=89978449&amp;ved=0CAUQn5wMahcKEwiYpKqUjOiFAxUAAAAAHQAAAAAQBA" TargetMode="External"/><Relationship Id="rId13" Type="http://schemas.openxmlformats.org/officeDocument/2006/relationships/hyperlink" Target="https://www.ifmg.edu.br/portal/pesquisa-e-pos-graduacao/comite-de-etica-em-pesquisa/cep-humanos/Portaria4582022ProcedimentosparaAnunciadeProjetosparasubmissoaComitsdeticaemPesquisacomHumanos.pdf" TargetMode="External"/><Relationship Id="rId18" Type="http://schemas.openxmlformats.org/officeDocument/2006/relationships/hyperlink" Target="https://www.google.com/url?sa=i&amp;url=https%3A%2F%2Fwww.ifmg.edu.br%2Fportal%2Fpesquisa-e-pos-graduacao%2Fcomite-de-etica-em-pesquisa%2Fcep-humanos%2Farquivos%2Ftermo_de_responsabilidade_e_compromisso_do_pesquisador.docx&amp;psig=AOvVaw2_YZdEHnUMJwBWBpNF26Y5&amp;ust=1714583423454000&amp;source=images&amp;cd=vfe&amp;opi=89978449&amp;ved=0CAUQn5wMahcKEwjI5daQt-qFAxUAAAAAHQAAAAAQBA" TargetMode="External"/><Relationship Id="rId3" Type="http://schemas.openxmlformats.org/officeDocument/2006/relationships/styles" Target="styles.xml"/><Relationship Id="rId7" Type="http://schemas.openxmlformats.org/officeDocument/2006/relationships/hyperlink" Target="https://www.google.com/url?sa=i&amp;url=https%3A%2F%2Fwww.ifmg.edu.br%2Fportal%2Fpesquisa-e-pos-graduacao%2Fcomite-de-etica-em-pesquisa%2Fcep-humanos%2Farquivos%2Ftermo-de-consentimento-livre-e-esclarecido.docx%2F%40%40download%2Ffile%2FTermo%2520de%2520Consentimento%2520Livre%2520e%2520Esclarecido.docx&amp;psig=AOvVaw1ibcjmNL3nHxldvTrdBI61&amp;ust=1714501996848000&amp;source=images&amp;cd=vfe&amp;opi=89978449&amp;ved=0CAUQn5wMahcKEwjwz7jlh-iFAxUAAAAAHQAAAAAQBA" TargetMode="External"/><Relationship Id="rId12" Type="http://schemas.openxmlformats.org/officeDocument/2006/relationships/hyperlink" Target="https://www.google.com/url?sa=i&amp;url=https%3A%2F%2Fwww.ifmg.edu.br%2Fportal%2Fpesquisa-e-pos-graduacao%2Fcomite-de-etica-em-pesquisa%2Fcep-humanos%2Farquivos%2Ftermo_de_compromisso_e_de_autorizacao_de_utilizacao_de_dados-tcud-3.docx%2F%40%40download%2Ffile%2FTermo_de_compromisso_e_de_autorizacao_de_utilizacao_de_dados%2520TCUD%2520%25283%2529.docx&amp;psig=AOvVaw1vGiva2Av0b3XpcBKFxnyk&amp;ust=1714505571323000&amp;source=images&amp;cd=vfe&amp;opi=89978449&amp;ved=0CAUQn5wMahcKEwjoxeWNleiFAxUAAAAAHQAAAAAQBA" TargetMode="External"/><Relationship Id="rId17" Type="http://schemas.openxmlformats.org/officeDocument/2006/relationships/hyperlink" Target="https://www.google.com/url?sa=i&amp;url=https%3A%2F%2Fwww.ifmg.edu.br%2Fportal%2Fpesquisa-e-pos-graduacao%2Fcomite-de-etica-em-pesquisa%2Fcep-humanos%2Farquivos%2Ftermo-de-confiabilidade-e-sigilo-do-pesquisador.docx&amp;psig=AOvVaw1P-hkd49_bmrByGFiLMGn2&amp;ust=1714583334031000&amp;source=images&amp;cd=vfe&amp;opi=89978449&amp;ved=0CAUQn5wMahcKEwjI2cDvtuqFAxUAAAAAHQAAAAAQBA" TargetMode="External"/><Relationship Id="rId2" Type="http://schemas.openxmlformats.org/officeDocument/2006/relationships/numbering" Target="numbering.xml"/><Relationship Id="rId16" Type="http://schemas.openxmlformats.org/officeDocument/2006/relationships/hyperlink" Target="https://www.google.com/url?sa=i&amp;url=https%3A%2F%2Fwww.ifmg.edu.br%2Fportal%2Fpesquisa-e-pos-graduacao%2Fcomite-de-etica-em-pesquisa%2Fcep-humanos%2FTermo_de_Concordancia_de_Instituicao_CoParticipante.docx&amp;psig=AOvVaw1AslI9ApsJxbx1ZnqXHfsR&amp;ust=1714506157984000&amp;source=images&amp;cd=vfe&amp;opi=89978449&amp;ved=0CAUQn5wMahcKEwjQrr-ll-iFAxUAAAAAHQAAAAAQB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oogle.com/url?sa=i&amp;url=https%3A%2F%2Fwww.ifmg.edu.br%2Fportal%2Fpesquisa-e-pos-graduacao%2Fcomite-de-etica-em-pesquisa%2Fcep-humanos%2FModelo_de_Projeto_de_Pesquisa_IFMG.docx&amp;psig=AOvVaw170cVczIIWfoQEbgKKOp05&amp;ust=1714501583657000&amp;source=images&amp;cd=vfe&amp;opi=89978449&amp;ved=0CAUQn5wMahcKEwjY596ihuiFAxUAAAAAHQAAAAAQBA" TargetMode="External"/><Relationship Id="rId11" Type="http://schemas.openxmlformats.org/officeDocument/2006/relationships/hyperlink" Target="https://www.google.com/url?sa=i&amp;url=https%3A%2F%2Fwww.ifmg.edu.br%2Fportal%2Fpesquisa-e-pos-graduacao%2Fcomite-de-etica-em-pesquisa%2Fcep-humanos%2Farquivos%2Ftermo_de_ciencia_de_questionario_anonimo.docx&amp;psig=AOvVaw1xtIyrh2P9Z-AbbzPVN--Y&amp;ust=1714505461208000&amp;source=images&amp;cd=vfe&amp;opi=89978449&amp;ved=0CAUQn5wMahcKEwigsrbclOiFAxUAAAAAHQAAAAAQBA" TargetMode="External"/><Relationship Id="rId5" Type="http://schemas.openxmlformats.org/officeDocument/2006/relationships/webSettings" Target="webSettings.xml"/><Relationship Id="rId15" Type="http://schemas.openxmlformats.org/officeDocument/2006/relationships/hyperlink" Target="https://www.google.com/url?sa=i&amp;url=https%3A%2F%2Fwww.ifmg.edu.br%2Fportal%2Fpesquisa-e-pos-graduacao%2Fcomite-de-etica-em-pesquisa%2Fcep-humanos%2Fcopy2_of_TutorialdeaberturadeprocessonoSEIparaanunciadePesquisa.pptx.pdf&amp;psig=AOvVaw3DFKfKDNQz9MeQwvnZuCbq&amp;ust=1714506064663000&amp;source=images&amp;cd=vfe&amp;opi=89978449&amp;ved=0CAUQn5wMahcKEwiw2IT5luiFAxUAAAAAHQAAAAAQBA" TargetMode="External"/><Relationship Id="rId10" Type="http://schemas.openxmlformats.org/officeDocument/2006/relationships/hyperlink" Target="https://www.google.com/url?sa=i&amp;url=https%3A%2F%2Fwww.ifmg.edu.br%2Fportal%2Fpesquisa-e-pos-graduacao%2Fcomite-de-etica-em-pesquisa%2Fcep-humanos%2Farquivos%2Ftermo_de_autorizacao_para_uso_de_imagem_e_voz-tauiv-2.docx&amp;psig=AOvVaw1z4FXXdTQjAONIbzQLQHhh&amp;ust=1714503641799000&amp;source=images&amp;cd=vfe&amp;opi=89978449&amp;ved=0CAcQrpoMahcKEwiY_tf1jeiFAxUAAAAAHQAAAAAQB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i&amp;url=https%3A%2F%2Fwww.ifmg.edu.br%2Fportal%2Fpesquisa-e-pos-graduacao%2Fcomite-de-etica-em-pesquisa%2Fcep-humanos%2Farquivos%2Ftermo-de-consentimento-livre-e-esclarecido.docx&amp;psig=AOvVaw2WYqhAjCye-aeoEyLZa-gs&amp;ust=1714503241452000&amp;source=images&amp;cd=vfe&amp;opi=89978449&amp;ved=0CAcQrpoMahcKEwiYsua2jOiFAxUAAAAAHQAAAAAQBA" TargetMode="External"/><Relationship Id="rId14" Type="http://schemas.openxmlformats.org/officeDocument/2006/relationships/hyperlink" Target="https://www.google.com/url?sa=i&amp;url=https%3A%2F%2Fwww.ifmg.edu.br%2Fportal%2Fpesquisa-e-pos-graduacao%2Fcomite-de-etica-em-pesquisa%2Fcep-humanos%2Farquivos%2Ftermo_de_autorizacao_da_instituicao-1.docx&amp;psig=AOvVaw1yE0jceOg69kEdZvOWXF46&amp;ust=1714505702039000&amp;source=images&amp;cd=vfe&amp;opi=89978449&amp;ved=0CAUQn5wMahcKEwjolovMleiFAxUAAAAAHQAAAAAQ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8CFDE-C852-48BE-B33B-991622CF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1710</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Tabela de documentos éticos.docx</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de documentos éticos.docx</dc:title>
  <dc:creator>Ícaro Rodrigues Celestino</dc:creator>
  <cp:lastModifiedBy>Ícaro Rodrigues.Celestino</cp:lastModifiedBy>
  <cp:revision>13</cp:revision>
  <dcterms:created xsi:type="dcterms:W3CDTF">2024-04-29T18:16:00Z</dcterms:created>
  <dcterms:modified xsi:type="dcterms:W3CDTF">2024-05-02T16:51:00Z</dcterms:modified>
</cp:coreProperties>
</file>