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3E2" w:rsidRPr="004729FD" w:rsidRDefault="00DC73E2" w:rsidP="00FB3C19">
      <w:pPr>
        <w:pStyle w:val="Cabealho2"/>
        <w:spacing w:before="720" w:after="0"/>
      </w:pPr>
      <w:r w:rsidRPr="004729FD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3371850" y="1352550"/>
            <wp:positionH relativeFrom="margin">
              <wp:align>center</wp:align>
            </wp:positionH>
            <wp:positionV relativeFrom="margin">
              <wp:align>top</wp:align>
            </wp:positionV>
            <wp:extent cx="809625" cy="734060"/>
            <wp:effectExtent l="0" t="0" r="9525" b="8890"/>
            <wp:wrapSquare wrapText="bothSides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34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3AF5" w:rsidRPr="004729FD" w:rsidRDefault="00023AF5" w:rsidP="00DC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C73E2" w:rsidRPr="004729FD" w:rsidRDefault="00DC73E2" w:rsidP="00DC73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729FD">
        <w:rPr>
          <w:rFonts w:ascii="Times New Roman" w:eastAsia="Times New Roman" w:hAnsi="Times New Roman" w:cs="Times New Roman"/>
          <w:b/>
        </w:rPr>
        <w:t>MINISTÉRIO DA EDUCAÇÃO</w:t>
      </w:r>
    </w:p>
    <w:p w:rsidR="00DC73E2" w:rsidRPr="004729FD" w:rsidRDefault="00DC73E2" w:rsidP="00DC73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729FD">
        <w:rPr>
          <w:rFonts w:ascii="Times New Roman" w:eastAsia="Times New Roman" w:hAnsi="Times New Roman" w:cs="Times New Roman"/>
          <w:b/>
          <w:sz w:val="20"/>
          <w:szCs w:val="20"/>
        </w:rPr>
        <w:t>SECRETARIA DE EDUCAÇÃO PROFISSIONAL E TECNOLÓGICA</w:t>
      </w:r>
    </w:p>
    <w:p w:rsidR="00DC73E2" w:rsidRPr="004729FD" w:rsidRDefault="00DC73E2" w:rsidP="00DC73E2">
      <w:pPr>
        <w:pStyle w:val="Cabealho1"/>
        <w:spacing w:before="0" w:after="0"/>
        <w:jc w:val="center"/>
        <w:rPr>
          <w:sz w:val="16"/>
          <w:szCs w:val="16"/>
        </w:rPr>
      </w:pPr>
      <w:r w:rsidRPr="004729FD">
        <w:rPr>
          <w:sz w:val="16"/>
          <w:szCs w:val="16"/>
        </w:rPr>
        <w:t>INSTITUTO FEDERAL DE EDUCAÇÃO, CIÊNCIA E TECNOLOGIA DE MINAS GERAIS</w:t>
      </w:r>
    </w:p>
    <w:p w:rsidR="00DC73E2" w:rsidRPr="004729FD" w:rsidRDefault="00DC73E2" w:rsidP="00DC73E2">
      <w:pPr>
        <w:pStyle w:val="Cabealho1"/>
        <w:spacing w:before="0" w:after="0"/>
        <w:jc w:val="center"/>
        <w:rPr>
          <w:sz w:val="16"/>
          <w:szCs w:val="16"/>
        </w:rPr>
      </w:pPr>
      <w:r w:rsidRPr="004729FD">
        <w:rPr>
          <w:sz w:val="16"/>
          <w:szCs w:val="16"/>
        </w:rPr>
        <w:t>REITORIA</w:t>
      </w:r>
    </w:p>
    <w:p w:rsidR="00DC73E2" w:rsidRPr="004729FD" w:rsidRDefault="00DC73E2" w:rsidP="00DC73E2">
      <w:pPr>
        <w:pStyle w:val="Cabealho1"/>
        <w:spacing w:before="0" w:after="0"/>
        <w:jc w:val="center"/>
        <w:rPr>
          <w:sz w:val="16"/>
          <w:szCs w:val="16"/>
        </w:rPr>
      </w:pPr>
    </w:p>
    <w:p w:rsidR="00DC73E2" w:rsidRPr="004729FD" w:rsidRDefault="00DC73E2" w:rsidP="00DC73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729FD">
        <w:rPr>
          <w:rFonts w:ascii="Times New Roman" w:eastAsia="Times New Roman" w:hAnsi="Times New Roman" w:cs="Times New Roman"/>
          <w:sz w:val="18"/>
          <w:szCs w:val="18"/>
        </w:rPr>
        <w:t>Avenida Professor Mário Werneck, nº. 2590, Bairro Buritis, Belo Horizonte, CEP 30575-180, Estado de Minas Gerais</w:t>
      </w:r>
    </w:p>
    <w:p w:rsidR="00A04EE9" w:rsidRPr="00ED504B" w:rsidRDefault="00A04EE9">
      <w:pPr>
        <w:rPr>
          <w:rFonts w:ascii="Times New Roman" w:hAnsi="Times New Roman" w:cs="Times New Roman"/>
          <w:sz w:val="12"/>
        </w:rPr>
      </w:pPr>
    </w:p>
    <w:p w:rsidR="00DC73E2" w:rsidRPr="004729FD" w:rsidRDefault="00DC73E2" w:rsidP="00DC73E2">
      <w:pPr>
        <w:pStyle w:val="Cabealho1"/>
        <w:spacing w:before="0" w:after="0"/>
        <w:jc w:val="center"/>
        <w:rPr>
          <w:sz w:val="16"/>
          <w:szCs w:val="16"/>
        </w:rPr>
      </w:pPr>
      <w:r w:rsidRPr="003A0B4F">
        <w:rPr>
          <w:sz w:val="16"/>
          <w:szCs w:val="16"/>
        </w:rPr>
        <w:t xml:space="preserve">EDITAL Nº </w:t>
      </w:r>
      <w:r w:rsidR="00DE3A09">
        <w:rPr>
          <w:sz w:val="16"/>
          <w:szCs w:val="16"/>
        </w:rPr>
        <w:t>002</w:t>
      </w:r>
      <w:r w:rsidR="004A4867" w:rsidRPr="003A0B4F">
        <w:rPr>
          <w:sz w:val="16"/>
          <w:szCs w:val="16"/>
        </w:rPr>
        <w:t>/20</w:t>
      </w:r>
      <w:r w:rsidR="001F4147">
        <w:rPr>
          <w:sz w:val="16"/>
          <w:szCs w:val="16"/>
        </w:rPr>
        <w:t>2</w:t>
      </w:r>
      <w:r w:rsidR="00DE3A09">
        <w:rPr>
          <w:sz w:val="16"/>
          <w:szCs w:val="16"/>
        </w:rPr>
        <w:t>6</w:t>
      </w:r>
    </w:p>
    <w:p w:rsidR="00DC73E2" w:rsidRPr="004729FD" w:rsidRDefault="00A54674" w:rsidP="00DC73E2">
      <w:pPr>
        <w:pStyle w:val="Cabealho1"/>
        <w:spacing w:before="0" w:after="0"/>
        <w:jc w:val="center"/>
        <w:rPr>
          <w:sz w:val="16"/>
          <w:szCs w:val="16"/>
        </w:rPr>
      </w:pPr>
      <w:r w:rsidRPr="00A54674">
        <w:rPr>
          <w:sz w:val="16"/>
          <w:szCs w:val="16"/>
        </w:rPr>
        <w:t>PROCESSO SELETIVO PARA REMOÇÃO DE SERVIDORES OCUPANTES DE CARGOS DA CARREIRA DE MAGISTÉRIO DO ENSINO BÁSICO, TÉCNICO E TECNOLÓGICO E DA CARREIRA DE TÉCNICO ADMINISTRATIVO EM EDUCAÇÃO ENTRE AS UNIDADES ORGANIZACIONAIS DO IFMG</w:t>
      </w:r>
    </w:p>
    <w:p w:rsidR="00654A25" w:rsidRPr="00ED504B" w:rsidRDefault="00654A25" w:rsidP="00654A25">
      <w:pPr>
        <w:rPr>
          <w:sz w:val="12"/>
        </w:rPr>
      </w:pPr>
    </w:p>
    <w:p w:rsidR="00F046BF" w:rsidRDefault="00402D79" w:rsidP="00F046BF">
      <w:pPr>
        <w:pStyle w:val="Cabealho1"/>
        <w:spacing w:before="0" w:after="0"/>
        <w:jc w:val="center"/>
        <w:rPr>
          <w:bCs/>
          <w:sz w:val="22"/>
          <w:szCs w:val="22"/>
        </w:rPr>
      </w:pPr>
      <w:r w:rsidRPr="00E56862">
        <w:rPr>
          <w:sz w:val="22"/>
          <w:szCs w:val="22"/>
        </w:rPr>
        <w:t xml:space="preserve">COMUNICADO </w:t>
      </w:r>
      <w:r w:rsidRPr="00E56862">
        <w:rPr>
          <w:color w:val="auto"/>
          <w:sz w:val="22"/>
          <w:szCs w:val="22"/>
        </w:rPr>
        <w:t>N</w:t>
      </w:r>
      <w:r w:rsidR="00DC73E2" w:rsidRPr="00E56862">
        <w:rPr>
          <w:color w:val="auto"/>
          <w:sz w:val="22"/>
          <w:szCs w:val="22"/>
        </w:rPr>
        <w:t>º</w:t>
      </w:r>
      <w:r w:rsidR="00755112">
        <w:rPr>
          <w:color w:val="auto"/>
          <w:sz w:val="22"/>
          <w:szCs w:val="22"/>
        </w:rPr>
        <w:t xml:space="preserve"> </w:t>
      </w:r>
      <w:r w:rsidR="00074DB5">
        <w:rPr>
          <w:bCs/>
          <w:sz w:val="22"/>
          <w:szCs w:val="22"/>
        </w:rPr>
        <w:t>048</w:t>
      </w:r>
    </w:p>
    <w:p w:rsidR="00F046BF" w:rsidRDefault="00F046BF" w:rsidP="00F04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046BF">
        <w:rPr>
          <w:rFonts w:ascii="Times New Roman" w:eastAsia="Times New Roman" w:hAnsi="Times New Roman" w:cs="Times New Roman"/>
          <w:b/>
        </w:rPr>
        <w:t xml:space="preserve">RESULTADO </w:t>
      </w:r>
      <w:r w:rsidR="00074DB5">
        <w:rPr>
          <w:rFonts w:ascii="Times New Roman" w:eastAsia="Times New Roman" w:hAnsi="Times New Roman" w:cs="Times New Roman"/>
          <w:b/>
        </w:rPr>
        <w:t>FINAL PARCIAL</w:t>
      </w:r>
    </w:p>
    <w:p w:rsidR="00DC73E2" w:rsidRPr="00F046BF" w:rsidRDefault="00AA21AF" w:rsidP="00F04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046BF">
        <w:rPr>
          <w:rFonts w:ascii="Times New Roman" w:eastAsia="Times New Roman" w:hAnsi="Times New Roman" w:cs="Times New Roman"/>
          <w:b/>
        </w:rPr>
        <w:t xml:space="preserve">QUADRO DE VAGAS Nº </w:t>
      </w:r>
      <w:r w:rsidR="00F5289A">
        <w:rPr>
          <w:rFonts w:ascii="Times New Roman" w:eastAsia="Times New Roman" w:hAnsi="Times New Roman" w:cs="Times New Roman"/>
          <w:b/>
        </w:rPr>
        <w:t>03</w:t>
      </w:r>
    </w:p>
    <w:p w:rsidR="00E8786A" w:rsidRPr="00441B78" w:rsidRDefault="00E8786A" w:rsidP="00DC73E2">
      <w:pPr>
        <w:pStyle w:val="NormalWeb"/>
        <w:spacing w:before="0" w:beforeAutospacing="0" w:after="0" w:afterAutospacing="0"/>
        <w:ind w:firstLine="851"/>
        <w:jc w:val="both"/>
        <w:rPr>
          <w:b/>
          <w:bCs/>
          <w:color w:val="000000"/>
          <w:sz w:val="22"/>
          <w:szCs w:val="22"/>
        </w:rPr>
      </w:pPr>
    </w:p>
    <w:p w:rsidR="00842FFA" w:rsidRDefault="005803C9" w:rsidP="00842FFA">
      <w:pPr>
        <w:widowControl/>
        <w:jc w:val="center"/>
        <w:rPr>
          <w:rFonts w:ascii="Times New Roman" w:eastAsia="Times New Roman" w:hAnsi="Times New Roman" w:cs="Times New Roman"/>
        </w:rPr>
      </w:pPr>
      <w:r w:rsidRPr="00525CB7">
        <w:rPr>
          <w:rFonts w:ascii="Times New Roman" w:eastAsia="Times New Roman" w:hAnsi="Times New Roman" w:cs="Times New Roman"/>
        </w:rPr>
        <w:t>A Comissão Permanente de Organização e Avaliação dos Processos Seletivo</w:t>
      </w:r>
      <w:r w:rsidR="00765D89">
        <w:rPr>
          <w:rFonts w:ascii="Times New Roman" w:eastAsia="Times New Roman" w:hAnsi="Times New Roman" w:cs="Times New Roman"/>
        </w:rPr>
        <w:t>s de Remoção do IFMG – COPEREM</w:t>
      </w:r>
      <w:r w:rsidR="00842FFA">
        <w:rPr>
          <w:rFonts w:ascii="Times New Roman" w:eastAsia="Times New Roman" w:hAnsi="Times New Roman" w:cs="Times New Roman"/>
        </w:rPr>
        <w:t xml:space="preserve">, torna público o Resultado </w:t>
      </w:r>
      <w:r w:rsidR="00074DB5">
        <w:rPr>
          <w:rFonts w:ascii="Times New Roman" w:eastAsia="Times New Roman" w:hAnsi="Times New Roman" w:cs="Times New Roman"/>
        </w:rPr>
        <w:t>Final Parcial</w:t>
      </w:r>
      <w:r w:rsidR="00765D89">
        <w:rPr>
          <w:rFonts w:ascii="Times New Roman" w:eastAsia="Times New Roman" w:hAnsi="Times New Roman" w:cs="Times New Roman"/>
        </w:rPr>
        <w:t xml:space="preserve"> </w:t>
      </w:r>
      <w:r w:rsidRPr="00525CB7">
        <w:rPr>
          <w:rFonts w:ascii="Times New Roman" w:eastAsia="Times New Roman" w:hAnsi="Times New Roman" w:cs="Times New Roman"/>
        </w:rPr>
        <w:t>referente</w:t>
      </w:r>
      <w:r w:rsidR="00BF060F">
        <w:rPr>
          <w:rFonts w:ascii="Times New Roman" w:eastAsia="Times New Roman" w:hAnsi="Times New Roman" w:cs="Times New Roman"/>
        </w:rPr>
        <w:t xml:space="preserve"> ao quadro de vagas nº 0</w:t>
      </w:r>
      <w:r w:rsidR="00F5289A">
        <w:rPr>
          <w:rFonts w:ascii="Times New Roman" w:eastAsia="Times New Roman" w:hAnsi="Times New Roman" w:cs="Times New Roman"/>
        </w:rPr>
        <w:t>3</w:t>
      </w:r>
      <w:r w:rsidR="008D6DE0">
        <w:rPr>
          <w:rFonts w:ascii="Times New Roman" w:eastAsia="Times New Roman" w:hAnsi="Times New Roman" w:cs="Times New Roman"/>
        </w:rPr>
        <w:t>.</w:t>
      </w:r>
      <w:r w:rsidR="00525CB7" w:rsidRPr="00525CB7">
        <w:rPr>
          <w:rFonts w:ascii="Times New Roman" w:eastAsia="Times New Roman" w:hAnsi="Times New Roman" w:cs="Times New Roman"/>
        </w:rPr>
        <w:t xml:space="preserve"> </w:t>
      </w:r>
      <w:r w:rsidR="00842FFA">
        <w:rPr>
          <w:rFonts w:ascii="Times New Roman" w:eastAsia="Times New Roman" w:hAnsi="Times New Roman" w:cs="Times New Roman"/>
        </w:rPr>
        <w:tab/>
      </w:r>
    </w:p>
    <w:p w:rsidR="00842FFA" w:rsidRDefault="00842FFA" w:rsidP="00842FF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Professor</w:t>
      </w:r>
      <w:r w:rsidRPr="00644232">
        <w:rPr>
          <w:b/>
          <w:bCs/>
          <w:color w:val="000000"/>
          <w:u w:val="single"/>
        </w:rPr>
        <w:t xml:space="preserve"> do Ensino Básico, Técnico e Tecnológico </w:t>
      </w:r>
      <w:r>
        <w:rPr>
          <w:b/>
          <w:bCs/>
          <w:color w:val="000000"/>
          <w:u w:val="single"/>
        </w:rPr>
        <w:t>–</w:t>
      </w:r>
      <w:r w:rsidRPr="00644232">
        <w:rPr>
          <w:b/>
          <w:bCs/>
          <w:color w:val="000000"/>
          <w:u w:val="single"/>
        </w:rPr>
        <w:t xml:space="preserve"> EBTT</w:t>
      </w:r>
    </w:p>
    <w:p w:rsidR="00842FFA" w:rsidRPr="00970AA9" w:rsidRDefault="00842FFA" w:rsidP="00842FFA">
      <w:pPr>
        <w:pStyle w:val="NormalWeb"/>
        <w:spacing w:before="0" w:beforeAutospacing="0" w:after="0" w:afterAutospacing="0"/>
        <w:jc w:val="center"/>
        <w:rPr>
          <w:bCs/>
          <w:sz w:val="12"/>
        </w:rPr>
      </w:pPr>
    </w:p>
    <w:tbl>
      <w:tblPr>
        <w:tblW w:w="1600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830"/>
        <w:gridCol w:w="2298"/>
        <w:gridCol w:w="1404"/>
        <w:gridCol w:w="5684"/>
        <w:gridCol w:w="906"/>
        <w:gridCol w:w="1514"/>
        <w:gridCol w:w="999"/>
        <w:gridCol w:w="1258"/>
      </w:tblGrid>
      <w:tr w:rsidR="00842FFA" w:rsidRPr="00C37B28" w:rsidTr="00AA17B3">
        <w:trPr>
          <w:trHeight w:val="510"/>
        </w:trPr>
        <w:tc>
          <w:tcPr>
            <w:tcW w:w="1107" w:type="dxa"/>
            <w:shd w:val="clear" w:color="auto" w:fill="auto"/>
            <w:vAlign w:val="center"/>
            <w:hideMark/>
          </w:tcPr>
          <w:p w:rsidR="00842FFA" w:rsidRPr="00C37B28" w:rsidRDefault="00842FFA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C37B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</w:rPr>
              <w:t>Campus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842FFA" w:rsidRPr="00C37B28" w:rsidRDefault="00842FFA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C37B2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Código da vaga</w:t>
            </w:r>
          </w:p>
        </w:tc>
        <w:tc>
          <w:tcPr>
            <w:tcW w:w="2298" w:type="dxa"/>
            <w:shd w:val="clear" w:color="auto" w:fill="auto"/>
            <w:vAlign w:val="center"/>
            <w:hideMark/>
          </w:tcPr>
          <w:p w:rsidR="00842FFA" w:rsidRPr="00C37B28" w:rsidRDefault="00842FFA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C37B2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Origem da vaga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:rsidR="00842FFA" w:rsidRPr="00C37B28" w:rsidRDefault="00842FFA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C37B2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Área de atuação</w:t>
            </w:r>
          </w:p>
        </w:tc>
        <w:tc>
          <w:tcPr>
            <w:tcW w:w="5684" w:type="dxa"/>
            <w:shd w:val="clear" w:color="auto" w:fill="auto"/>
            <w:vAlign w:val="center"/>
            <w:hideMark/>
          </w:tcPr>
          <w:p w:rsidR="00842FFA" w:rsidRPr="00C37B28" w:rsidRDefault="00842FFA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C37B2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Perfil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842FFA" w:rsidRPr="00C37B28" w:rsidRDefault="00842FFA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C37B2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Carga horária</w:t>
            </w:r>
          </w:p>
        </w:tc>
        <w:tc>
          <w:tcPr>
            <w:tcW w:w="1514" w:type="dxa"/>
            <w:shd w:val="clear" w:color="auto" w:fill="auto"/>
            <w:vAlign w:val="center"/>
            <w:hideMark/>
          </w:tcPr>
          <w:p w:rsidR="00842FFA" w:rsidRPr="00C37B28" w:rsidRDefault="00842FFA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C37B2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Servidor inscrito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842FFA" w:rsidRPr="00C37B28" w:rsidRDefault="00842FFA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C37B2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Campus de Origem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842FFA" w:rsidRPr="00C37B28" w:rsidRDefault="00842FFA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Perfil analisado pelo </w:t>
            </w:r>
            <w:r w:rsidRPr="00970AA9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18"/>
                <w:szCs w:val="18"/>
              </w:rPr>
              <w:t>Campus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de destino</w:t>
            </w:r>
          </w:p>
        </w:tc>
      </w:tr>
      <w:tr w:rsidR="001E17EE" w:rsidRPr="00C37B28" w:rsidTr="00AA17B3">
        <w:trPr>
          <w:trHeight w:val="1123"/>
        </w:trPr>
        <w:tc>
          <w:tcPr>
            <w:tcW w:w="1107" w:type="dxa"/>
            <w:shd w:val="clear" w:color="auto" w:fill="auto"/>
            <w:vAlign w:val="center"/>
          </w:tcPr>
          <w:p w:rsidR="001E17EE" w:rsidRPr="00E9063F" w:rsidRDefault="001E17EE" w:rsidP="001E17E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F91F5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Conselheiro Lafaiete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1E17EE" w:rsidRPr="00E9063F" w:rsidRDefault="001E17EE" w:rsidP="001E17E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91F5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95547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1E17EE" w:rsidRPr="00715283" w:rsidRDefault="001E17EE" w:rsidP="001E17E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152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Redistribuição de vagas do MEC. Portaria n°787/2025, publicada no DOU nº 222, de 21/11/2025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1E17EE" w:rsidRPr="00E9063F" w:rsidRDefault="001E17EE" w:rsidP="001E17E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C4F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Professor do EBTT –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Filosofia</w:t>
            </w:r>
          </w:p>
        </w:tc>
        <w:tc>
          <w:tcPr>
            <w:tcW w:w="5684" w:type="dxa"/>
            <w:shd w:val="clear" w:color="auto" w:fill="auto"/>
            <w:vAlign w:val="center"/>
          </w:tcPr>
          <w:p w:rsidR="001E17EE" w:rsidRPr="005F60F4" w:rsidRDefault="001E17EE" w:rsidP="001E17EE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5F60F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Formação: </w:t>
            </w:r>
            <w:r w:rsidRPr="00F91F5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Licenciatura em Filosofia.</w:t>
            </w:r>
          </w:p>
          <w:p w:rsidR="001E17EE" w:rsidRPr="00E9063F" w:rsidRDefault="001E17EE" w:rsidP="001E17EE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F60F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Disciplinas ou Áreas de atuação:</w:t>
            </w:r>
            <w:r w:rsidRPr="005F60F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F91F5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Ética Profissional e Cidadania; Filosofia I; Filosofia II; Filosofia III; Sociologia I; Sociologia II; Sociologia III</w:t>
            </w:r>
            <w:r w:rsidRPr="005F60F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:rsidR="001E17EE" w:rsidRPr="00FF6FD0" w:rsidRDefault="001E17EE" w:rsidP="001E1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F6F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40 horas D.E.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1E17EE" w:rsidRPr="00E913BD" w:rsidRDefault="001E17EE" w:rsidP="001E1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Moisés Giordano Mazza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E17EE" w:rsidRPr="00E913BD" w:rsidRDefault="001E17EE" w:rsidP="001E1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São João Evangelista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1E17EE" w:rsidRPr="00970AA9" w:rsidRDefault="001E17EE" w:rsidP="001E1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0A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Perfil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970A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eferido</w:t>
            </w:r>
          </w:p>
        </w:tc>
      </w:tr>
      <w:tr w:rsidR="00AA17B3" w:rsidRPr="00C37B28" w:rsidTr="00AA17B3">
        <w:trPr>
          <w:trHeight w:val="1123"/>
        </w:trPr>
        <w:tc>
          <w:tcPr>
            <w:tcW w:w="1107" w:type="dxa"/>
            <w:shd w:val="clear" w:color="auto" w:fill="auto"/>
            <w:vAlign w:val="center"/>
          </w:tcPr>
          <w:p w:rsidR="00AA17B3" w:rsidRPr="00E9063F" w:rsidRDefault="00AA17B3" w:rsidP="00AA17B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Ipatinga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AA17B3" w:rsidRPr="00E9063F" w:rsidRDefault="00AA17B3" w:rsidP="00AA17B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0339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95549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AA17B3" w:rsidRPr="00715283" w:rsidRDefault="00AA17B3" w:rsidP="00AA17B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152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Redistribuição de vagas do MEC. Portaria n°787/2025, publicada no DOU nº 222, de 21/11/2025.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AA17B3" w:rsidRPr="00E9063F" w:rsidRDefault="00AA17B3" w:rsidP="00AA17B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C4F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Professor do EBTT –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772784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Informática (Vaga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3</w:t>
            </w:r>
            <w:r w:rsidRPr="00772784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5684" w:type="dxa"/>
            <w:shd w:val="clear" w:color="auto" w:fill="auto"/>
            <w:vAlign w:val="center"/>
          </w:tcPr>
          <w:p w:rsidR="00AA17B3" w:rsidRPr="00AA17B3" w:rsidRDefault="00AA17B3" w:rsidP="00AA17B3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AA17B3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 xml:space="preserve">Formação: </w:t>
            </w:r>
            <w:r w:rsidRPr="00AA1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Graduação em Ciência da Computação, Sistemas de Informação, Engenharia de Computação ou Engenharia de Software. </w:t>
            </w:r>
            <w:r w:rsidRPr="00AA17B3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Disciplinas previstas a serem ministradas inicialmente:</w:t>
            </w:r>
            <w:r w:rsidRPr="00AA1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Programação, Algoritmos e Estruturas de Dados, Laboratórios de Informática, Tecnologia de Computadores, Redes de Computadores, Banco de Dados, Engenharia de Software, Programação Web aplicada em IA, Visualização de Dados, Elementos de Inteligência Artificial e Ciência de Dados, Inteligência Artificial, Aprendizagem Computacional, Análise de Dados, Interação com Modelos de Larga Escala, Redes Neurais e Aprendizagem Profunda, Processamento de Linguagem Natural, Ciência de Dados em Larga Escala, Extração e Transformação de Dados, Tópicos Avançados em Inteligência Artificial, Tópicos Avançados em Banco de Dados, Tópicos Avançados em Engenharia de Software, Tópicos Avançados em Redes de Computadores e Infraestrutura e Tópicos Avançados em Programação. </w:t>
            </w:r>
            <w:r w:rsidRPr="00AA17B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lastRenderedPageBreak/>
              <w:t>Ofertar cursos de formação continuada e deverá também orientar alunos em trabalhos de conclusão de curso (TCC) e em estágios supervisionados.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:rsidR="00AA17B3" w:rsidRPr="00FF6FD0" w:rsidRDefault="00AA17B3" w:rsidP="00AA1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F6F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40 horas D.E.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AA17B3" w:rsidRPr="00E913BD" w:rsidRDefault="00AA17B3" w:rsidP="00AA1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Weslwy Gomes de Almeida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AA17B3" w:rsidRPr="00E913BD" w:rsidRDefault="00AA17B3" w:rsidP="00AA1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São João Evangelista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A17B3" w:rsidRPr="00970AA9" w:rsidRDefault="00AA17B3" w:rsidP="00AA1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0A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Perfil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970A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eferido</w:t>
            </w:r>
          </w:p>
        </w:tc>
      </w:tr>
      <w:tr w:rsidR="00000360" w:rsidRPr="00C37B28" w:rsidTr="00AA17B3">
        <w:trPr>
          <w:trHeight w:val="1123"/>
        </w:trPr>
        <w:tc>
          <w:tcPr>
            <w:tcW w:w="1107" w:type="dxa"/>
            <w:shd w:val="clear" w:color="auto" w:fill="auto"/>
            <w:vAlign w:val="center"/>
          </w:tcPr>
          <w:p w:rsidR="00000360" w:rsidRDefault="00000360" w:rsidP="00000360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Ipatinga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000360" w:rsidRPr="00836A97" w:rsidRDefault="00000360" w:rsidP="00000360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339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95549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000360" w:rsidRPr="00715283" w:rsidRDefault="00000360" w:rsidP="0000036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7152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Redistribuição de vagas do MEC. Portaria n°787/2025, publicada no DOU nº 222, de 21/11/2025.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00360" w:rsidRPr="00AC4F7B" w:rsidRDefault="00000360" w:rsidP="0000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C4F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Professor do EBTT –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E21AEC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Engenharia Elétrica</w:t>
            </w:r>
          </w:p>
        </w:tc>
        <w:tc>
          <w:tcPr>
            <w:tcW w:w="5684" w:type="dxa"/>
            <w:shd w:val="clear" w:color="auto" w:fill="auto"/>
            <w:vAlign w:val="center"/>
          </w:tcPr>
          <w:p w:rsidR="00000360" w:rsidRPr="005F60F4" w:rsidRDefault="00000360" w:rsidP="00000360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5F60F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Formação: </w:t>
            </w:r>
            <w:r w:rsidRPr="00E21A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Bacharelado em Engenharia Elétrica</w:t>
            </w:r>
            <w:r w:rsidRPr="005F60F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000360" w:rsidRPr="005F60F4" w:rsidRDefault="00000360" w:rsidP="00000360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E21AE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Disciplinas previstas a serem ministradas inicialmente</w:t>
            </w:r>
            <w:r w:rsidRPr="005F60F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E21A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Conversão de Energia; Eletromagnetismo; Máquinas Elétricas; Instalações Elétricas; Circuitos Elétricos; Medidas Elétricas; Qualidade de Energia; Eficiência Energética; e disciplinas do Curso de Engenharia Elétrica, cursos técnicos em eletrotécnica e automação industrial, cursos de formação continuada. Deverá também orientar alunos em trabalhos de conclusão de curso (TCC) e em estágios supervisionados</w:t>
            </w:r>
            <w:r w:rsidRPr="005F60F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:rsidR="00000360" w:rsidRPr="00FF6FD0" w:rsidRDefault="00000360" w:rsidP="0000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F6F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40 horas D.E.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000360" w:rsidRPr="00E913BD" w:rsidRDefault="00000360" w:rsidP="0000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Sandro Dornellas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000360" w:rsidRPr="00E913BD" w:rsidRDefault="00000360" w:rsidP="0000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Ouro Preto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000360" w:rsidRPr="00970AA9" w:rsidRDefault="00000360" w:rsidP="0000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0A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Perfil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970A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eferido</w:t>
            </w:r>
          </w:p>
        </w:tc>
      </w:tr>
      <w:tr w:rsidR="00594459" w:rsidRPr="00C37B28" w:rsidTr="00AA17B3">
        <w:trPr>
          <w:trHeight w:val="1123"/>
        </w:trPr>
        <w:tc>
          <w:tcPr>
            <w:tcW w:w="1107" w:type="dxa"/>
            <w:shd w:val="clear" w:color="auto" w:fill="auto"/>
            <w:vAlign w:val="center"/>
          </w:tcPr>
          <w:p w:rsidR="00594459" w:rsidRDefault="00594459" w:rsidP="0059445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Ribeirão das Neves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594459" w:rsidRDefault="00594459" w:rsidP="0059445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F8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9555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594459" w:rsidRPr="00715283" w:rsidRDefault="00594459" w:rsidP="0059445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7152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Redistribuição de vagas do MEC. Portaria n°787/2025, publicada no DOU nº 222, de 21/11/2025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594459" w:rsidRPr="00AC4F7B" w:rsidRDefault="00594459" w:rsidP="00594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C4F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Professor do EBTT –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B18E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Matemática</w:t>
            </w:r>
          </w:p>
        </w:tc>
        <w:tc>
          <w:tcPr>
            <w:tcW w:w="5684" w:type="dxa"/>
            <w:shd w:val="clear" w:color="auto" w:fill="auto"/>
            <w:vAlign w:val="center"/>
          </w:tcPr>
          <w:p w:rsidR="00594459" w:rsidRPr="005F60F4" w:rsidRDefault="00594459" w:rsidP="00594459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5F60F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Formação: </w:t>
            </w:r>
            <w:r w:rsidRPr="008B18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Licenciatura em Matemática</w:t>
            </w:r>
            <w:r w:rsidRPr="005F60F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594459" w:rsidRPr="005F60F4" w:rsidRDefault="00594459" w:rsidP="00594459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5F60F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Disciplinas ou Áreas de atuação:</w:t>
            </w:r>
            <w:r w:rsidRPr="005F60F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B18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Matemática I; Matemática II; Matemática III; Matemática Aplicada à Administração; Estatística e Probabilidade; Estatística; Matemática Elementar</w:t>
            </w:r>
            <w:r w:rsidRPr="005F60F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:rsidR="00594459" w:rsidRPr="00FF6FD0" w:rsidRDefault="00594459" w:rsidP="00594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F6F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40 horas D.E.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594459" w:rsidRPr="00E913BD" w:rsidRDefault="00594459" w:rsidP="00594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Bruna Amin Gonçalves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594459" w:rsidRPr="00E913BD" w:rsidRDefault="00594459" w:rsidP="00594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Formiga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594459" w:rsidRPr="00970AA9" w:rsidRDefault="00594459" w:rsidP="0059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0A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Perfil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970A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eferido</w:t>
            </w:r>
          </w:p>
        </w:tc>
      </w:tr>
    </w:tbl>
    <w:p w:rsidR="00842FFA" w:rsidRDefault="00842FFA" w:rsidP="00525CB7">
      <w:pPr>
        <w:widowControl/>
        <w:jc w:val="center"/>
        <w:rPr>
          <w:rFonts w:ascii="Times New Roman" w:eastAsia="Times New Roman" w:hAnsi="Times New Roman" w:cs="Times New Roman"/>
        </w:rPr>
      </w:pPr>
    </w:p>
    <w:p w:rsidR="00594459" w:rsidRDefault="00594459" w:rsidP="00525CB7">
      <w:pPr>
        <w:widowControl/>
        <w:jc w:val="center"/>
        <w:rPr>
          <w:rFonts w:ascii="Times New Roman" w:eastAsia="Times New Roman" w:hAnsi="Times New Roman" w:cs="Times New Roman"/>
        </w:rPr>
      </w:pPr>
    </w:p>
    <w:p w:rsidR="00842FFA" w:rsidRDefault="00842FFA" w:rsidP="00842FFA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Vaga Remanescente de </w:t>
      </w:r>
      <w:r w:rsidRPr="00644232">
        <w:rPr>
          <w:b/>
          <w:bCs/>
          <w:u w:val="single"/>
        </w:rPr>
        <w:t xml:space="preserve">Professor do Ensino Básico, Técnico e Tecnológico </w:t>
      </w:r>
      <w:r>
        <w:rPr>
          <w:b/>
          <w:bCs/>
          <w:u w:val="single"/>
        </w:rPr>
        <w:t>–</w:t>
      </w:r>
      <w:r w:rsidRPr="00644232">
        <w:rPr>
          <w:b/>
          <w:bCs/>
          <w:u w:val="single"/>
        </w:rPr>
        <w:t xml:space="preserve"> EBTT</w:t>
      </w:r>
    </w:p>
    <w:p w:rsidR="00074DB5" w:rsidRPr="00644232" w:rsidRDefault="00074DB5" w:rsidP="00842FFA">
      <w:pPr>
        <w:spacing w:after="0" w:line="240" w:lineRule="auto"/>
        <w:jc w:val="center"/>
        <w:rPr>
          <w:b/>
          <w:bCs/>
          <w:u w:val="single"/>
        </w:rPr>
      </w:pPr>
      <w:r w:rsidRPr="002B2D16">
        <w:rPr>
          <w:bCs/>
          <w:sz w:val="18"/>
          <w:szCs w:val="18"/>
        </w:rPr>
        <w:t>(Sem manifestações de interesse dentro do prazo do Edital)</w:t>
      </w:r>
    </w:p>
    <w:tbl>
      <w:tblPr>
        <w:tblW w:w="1535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1557"/>
        <w:gridCol w:w="2115"/>
        <w:gridCol w:w="2257"/>
        <w:gridCol w:w="6351"/>
        <w:gridCol w:w="2001"/>
      </w:tblGrid>
      <w:tr w:rsidR="00842FFA" w:rsidRPr="00060144" w:rsidTr="000D1212">
        <w:trPr>
          <w:trHeight w:val="510"/>
        </w:trPr>
        <w:tc>
          <w:tcPr>
            <w:tcW w:w="1074" w:type="dxa"/>
            <w:shd w:val="clear" w:color="auto" w:fill="auto"/>
            <w:vAlign w:val="center"/>
            <w:hideMark/>
          </w:tcPr>
          <w:p w:rsidR="00842FFA" w:rsidRPr="00060144" w:rsidRDefault="00842FFA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0601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</w:rPr>
              <w:t>Campus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842FFA" w:rsidRPr="00060144" w:rsidRDefault="00842FFA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6014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Código da vaga</w:t>
            </w:r>
          </w:p>
        </w:tc>
        <w:tc>
          <w:tcPr>
            <w:tcW w:w="2115" w:type="dxa"/>
            <w:shd w:val="clear" w:color="auto" w:fill="auto"/>
            <w:vAlign w:val="center"/>
            <w:hideMark/>
          </w:tcPr>
          <w:p w:rsidR="00842FFA" w:rsidRPr="00060144" w:rsidRDefault="00842FFA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6014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Origem da vaga</w:t>
            </w:r>
          </w:p>
        </w:tc>
        <w:tc>
          <w:tcPr>
            <w:tcW w:w="2257" w:type="dxa"/>
            <w:shd w:val="clear" w:color="auto" w:fill="auto"/>
            <w:vAlign w:val="center"/>
            <w:hideMark/>
          </w:tcPr>
          <w:p w:rsidR="00842FFA" w:rsidRPr="00060144" w:rsidRDefault="00842FFA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6014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Área de atuação</w:t>
            </w:r>
          </w:p>
        </w:tc>
        <w:tc>
          <w:tcPr>
            <w:tcW w:w="6351" w:type="dxa"/>
            <w:shd w:val="clear" w:color="auto" w:fill="auto"/>
            <w:vAlign w:val="center"/>
            <w:hideMark/>
          </w:tcPr>
          <w:p w:rsidR="00842FFA" w:rsidRPr="00060144" w:rsidRDefault="00842FFA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6014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Perfil</w:t>
            </w:r>
          </w:p>
        </w:tc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842FFA" w:rsidRPr="00060144" w:rsidRDefault="00842FFA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6014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Carga horária</w:t>
            </w:r>
          </w:p>
        </w:tc>
      </w:tr>
      <w:tr w:rsidR="00842FFA" w:rsidRPr="00060144" w:rsidTr="000D1212">
        <w:trPr>
          <w:trHeight w:val="1076"/>
        </w:trPr>
        <w:tc>
          <w:tcPr>
            <w:tcW w:w="1074" w:type="dxa"/>
            <w:shd w:val="clear" w:color="auto" w:fill="auto"/>
            <w:vAlign w:val="center"/>
          </w:tcPr>
          <w:p w:rsidR="00842FFA" w:rsidRPr="005D7C67" w:rsidRDefault="001E17EE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São João Evangelista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842FFA" w:rsidRPr="00FF6FD0" w:rsidRDefault="001E17EE" w:rsidP="000D1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91F5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95547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842FFA" w:rsidRPr="00C12CE7" w:rsidRDefault="00842FFA" w:rsidP="001E17E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2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Remoção de </w:t>
            </w:r>
            <w:r w:rsidR="001E17EE" w:rsidRPr="001E17E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Moisés Giordano Mazza </w:t>
            </w:r>
            <w:r w:rsidRPr="00C12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para </w:t>
            </w:r>
            <w:r w:rsidRPr="00C12CE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Campus </w:t>
            </w:r>
            <w:r w:rsidR="001E17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Conselheiro Lafaiete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842FFA" w:rsidRPr="00294A22" w:rsidRDefault="00842FFA" w:rsidP="001E17EE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  <w:r w:rsidRPr="007E2E8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Professor do EBTT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– </w:t>
            </w:r>
            <w:r w:rsidR="001E17EE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Filosofia</w:t>
            </w:r>
            <w:r w:rsidR="00CA6238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 </w:t>
            </w:r>
            <w:r w:rsidR="001E17EE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/</w:t>
            </w:r>
            <w:r w:rsidR="00CA6238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 </w:t>
            </w:r>
            <w:r w:rsidR="001E17EE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Sociologia</w:t>
            </w:r>
            <w:r w:rsidR="00CA6238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 </w:t>
            </w:r>
            <w:r w:rsidR="001E17EE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/</w:t>
            </w:r>
            <w:r w:rsidR="00CA6238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 </w:t>
            </w:r>
            <w:r w:rsidR="001E17EE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Ciências Sociais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842FFA" w:rsidRDefault="00842FFA" w:rsidP="000D1212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5152"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>Formação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 xml:space="preserve">: </w:t>
            </w:r>
            <w:r w:rsidR="001E17E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Licencuatura em Filosofia / Sociologia / Ciências Sociais</w:t>
            </w:r>
            <w:r w:rsidR="00135C0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  <w:p w:rsidR="00842FFA" w:rsidRPr="00C070B6" w:rsidRDefault="00842FFA" w:rsidP="00061A5B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>Disciplinas</w:t>
            </w:r>
            <w:r w:rsidRPr="00B23C84"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 xml:space="preserve"> ou </w:t>
            </w:r>
            <w:r w:rsidRPr="00B23C84"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>Áreas de atuação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 xml:space="preserve">: </w:t>
            </w:r>
            <w:r w:rsidR="00061A5B">
              <w:rPr>
                <w:rFonts w:ascii="Times New Roman" w:hAnsi="Times New Roman" w:cs="Times New Roman"/>
                <w:bCs/>
                <w:sz w:val="18"/>
                <w:szCs w:val="16"/>
                <w:shd w:val="clear" w:color="auto" w:fill="FFFFFF"/>
              </w:rPr>
              <w:t>Filosofia/Sociologia; Filosofia da Educação; Filosofia; Sociologia da Educação.</w:t>
            </w:r>
          </w:p>
        </w:tc>
        <w:tc>
          <w:tcPr>
            <w:tcW w:w="2001" w:type="dxa"/>
            <w:shd w:val="clear" w:color="auto" w:fill="auto"/>
            <w:noWrap/>
            <w:vAlign w:val="center"/>
          </w:tcPr>
          <w:p w:rsidR="00842FFA" w:rsidRPr="005D7C67" w:rsidRDefault="00842FFA" w:rsidP="000D121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5D7C6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40 horas D.E.</w:t>
            </w:r>
          </w:p>
        </w:tc>
      </w:tr>
      <w:tr w:rsidR="00AA17B3" w:rsidRPr="00060144" w:rsidTr="000D1212">
        <w:trPr>
          <w:trHeight w:val="1076"/>
        </w:trPr>
        <w:tc>
          <w:tcPr>
            <w:tcW w:w="1074" w:type="dxa"/>
            <w:shd w:val="clear" w:color="auto" w:fill="auto"/>
            <w:vAlign w:val="center"/>
          </w:tcPr>
          <w:p w:rsidR="00AA17B3" w:rsidRDefault="00AA17B3" w:rsidP="00AA17B3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São João Evangelista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AA17B3" w:rsidRPr="00F91F5E" w:rsidRDefault="00AA17B3" w:rsidP="00AA1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339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95549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AA17B3" w:rsidRPr="00C12CE7" w:rsidRDefault="00AA17B3" w:rsidP="00AA17B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2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Remoção de </w:t>
            </w:r>
            <w:r w:rsidRPr="00AA17B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Weslwy Gomes de Almeida </w:t>
            </w:r>
            <w:r w:rsidRPr="00C12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para </w:t>
            </w:r>
            <w:r w:rsidRPr="00C12CE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Ipatinga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AA17B3" w:rsidRPr="00294A22" w:rsidRDefault="00AA17B3" w:rsidP="00AA17B3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  <w:r w:rsidRPr="007E2E8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Professor do EBTT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Informática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AA17B3" w:rsidRDefault="00AA17B3" w:rsidP="00AA17B3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5152"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>Formação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Bacharelado em Sistemas de Informação, em Ciência da Computação, em Engenharia da Computação ou em Análise e Desenvolvimento de Sistemas..</w:t>
            </w:r>
          </w:p>
          <w:p w:rsidR="00AA17B3" w:rsidRPr="00C070B6" w:rsidRDefault="00AA17B3" w:rsidP="00E6750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>Disciplinas</w:t>
            </w:r>
            <w:r w:rsidRPr="00B23C84"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 xml:space="preserve"> ou </w:t>
            </w:r>
            <w:r w:rsidRPr="00B23C84"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>Áreas de atuação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 xml:space="preserve">: </w:t>
            </w:r>
            <w:r w:rsidR="00E67507">
              <w:rPr>
                <w:rFonts w:ascii="Times New Roman" w:hAnsi="Times New Roman" w:cs="Times New Roman"/>
                <w:bCs/>
                <w:sz w:val="18"/>
                <w:szCs w:val="16"/>
                <w:shd w:val="clear" w:color="auto" w:fill="FFFFFF"/>
              </w:rPr>
              <w:t>Programação I; Liguagem de Programação II; Inteligência Artificial; Pesquisa Operacional; Segurança e Auditoria de Sistemas</w:t>
            </w:r>
          </w:p>
        </w:tc>
        <w:tc>
          <w:tcPr>
            <w:tcW w:w="2001" w:type="dxa"/>
            <w:shd w:val="clear" w:color="auto" w:fill="auto"/>
            <w:noWrap/>
            <w:vAlign w:val="center"/>
          </w:tcPr>
          <w:p w:rsidR="00AA17B3" w:rsidRPr="005D7C67" w:rsidRDefault="00AA17B3" w:rsidP="00AA17B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5D7C6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40 horas D.E.</w:t>
            </w:r>
          </w:p>
        </w:tc>
      </w:tr>
      <w:tr w:rsidR="00000360" w:rsidRPr="00060144" w:rsidTr="000D1212">
        <w:trPr>
          <w:trHeight w:val="1076"/>
        </w:trPr>
        <w:tc>
          <w:tcPr>
            <w:tcW w:w="1074" w:type="dxa"/>
            <w:shd w:val="clear" w:color="auto" w:fill="auto"/>
            <w:vAlign w:val="center"/>
          </w:tcPr>
          <w:p w:rsidR="00000360" w:rsidRDefault="00000360" w:rsidP="00000360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Ouro Preto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000360" w:rsidRPr="00F91F5E" w:rsidRDefault="00000360" w:rsidP="00000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339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95549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000360" w:rsidRPr="00C12CE7" w:rsidRDefault="00000360" w:rsidP="0000036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2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Remoção de </w:t>
            </w:r>
            <w:r w:rsidRPr="0000036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Sandro Dornellas </w:t>
            </w:r>
            <w:r w:rsidRPr="00C12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para </w:t>
            </w:r>
            <w:r w:rsidRPr="00C12CE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Ipatinga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000360" w:rsidRPr="00294A22" w:rsidRDefault="00000360" w:rsidP="002D0BF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  <w:r w:rsidRPr="007E2E8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Professor do EBTT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– </w:t>
            </w:r>
            <w:r w:rsidR="002D0BF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Engenharia da Computação ou Engenharia de Controle e Automação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000360" w:rsidRDefault="00000360" w:rsidP="00000360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5152"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>Formação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 xml:space="preserve">: </w:t>
            </w:r>
            <w:r w:rsidR="002D0BFB" w:rsidRPr="002D0BF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Engenharia da Computação ou </w:t>
            </w:r>
            <w:r w:rsidR="002D0BF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em </w:t>
            </w:r>
            <w:r w:rsidR="002D0BFB" w:rsidRPr="002D0BF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Engenharia de Controle e Automação</w:t>
            </w:r>
            <w:r w:rsidR="002D0BF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  <w:p w:rsidR="00000360" w:rsidRPr="00C070B6" w:rsidRDefault="00000360" w:rsidP="002D224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>Disciplinas</w:t>
            </w:r>
            <w:r w:rsidRPr="00B23C84"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 xml:space="preserve"> ou </w:t>
            </w:r>
            <w:r w:rsidRPr="00B23C84"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>Áreas de atuação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 xml:space="preserve">: </w:t>
            </w:r>
            <w:r w:rsidR="002D2248">
              <w:rPr>
                <w:rFonts w:ascii="Times New Roman" w:hAnsi="Times New Roman" w:cs="Times New Roman"/>
                <w:bCs/>
                <w:sz w:val="18"/>
                <w:szCs w:val="16"/>
                <w:shd w:val="clear" w:color="auto" w:fill="FFFFFF"/>
              </w:rPr>
              <w:t xml:space="preserve">Eletrônica II; Segurança da Informação. </w:t>
            </w:r>
            <w:r w:rsidR="002D2248" w:rsidRPr="002D2248">
              <w:rPr>
                <w:rFonts w:ascii="Times New Roman" w:hAnsi="Times New Roman" w:cs="Times New Roman"/>
                <w:bCs/>
                <w:sz w:val="18"/>
                <w:szCs w:val="16"/>
                <w:shd w:val="clear" w:color="auto" w:fill="FFFFFF"/>
              </w:rPr>
              <w:t xml:space="preserve">O docente deverá lecionar disciplinas da área de eletrônica, automação e computação. O docente também deverá ministrar outras disciplinas de todos os cursos que vierem a ser ofertados no </w:t>
            </w:r>
            <w:r w:rsidR="002D2248" w:rsidRPr="00F51CA8">
              <w:rPr>
                <w:rFonts w:ascii="Times New Roman" w:hAnsi="Times New Roman" w:cs="Times New Roman"/>
                <w:bCs/>
                <w:i/>
                <w:sz w:val="18"/>
                <w:szCs w:val="16"/>
                <w:shd w:val="clear" w:color="auto" w:fill="FFFFFF"/>
              </w:rPr>
              <w:t>Campus</w:t>
            </w:r>
            <w:r w:rsidR="002D2248" w:rsidRPr="002D2248">
              <w:rPr>
                <w:rFonts w:ascii="Times New Roman" w:hAnsi="Times New Roman" w:cs="Times New Roman"/>
                <w:bCs/>
                <w:sz w:val="18"/>
                <w:szCs w:val="16"/>
                <w:shd w:val="clear" w:color="auto" w:fill="FFFFFF"/>
              </w:rPr>
              <w:t xml:space="preserve"> Ouro Preto, em qualquer modalidade e nível de ensino, e em qualquer turno, de acordo com a necessidade da área. Além disso, deverá desenvolver atividades de ensino, pesquisa e extensão relacionadas a sua área de atuação no Campu</w:t>
            </w:r>
            <w:bookmarkStart w:id="0" w:name="_GoBack"/>
            <w:bookmarkEnd w:id="0"/>
            <w:r w:rsidR="002D2248" w:rsidRPr="002D2248">
              <w:rPr>
                <w:rFonts w:ascii="Times New Roman" w:hAnsi="Times New Roman" w:cs="Times New Roman"/>
                <w:bCs/>
                <w:sz w:val="18"/>
                <w:szCs w:val="16"/>
                <w:shd w:val="clear" w:color="auto" w:fill="FFFFFF"/>
              </w:rPr>
              <w:t>s.</w:t>
            </w:r>
          </w:p>
        </w:tc>
        <w:tc>
          <w:tcPr>
            <w:tcW w:w="2001" w:type="dxa"/>
            <w:shd w:val="clear" w:color="auto" w:fill="auto"/>
            <w:noWrap/>
            <w:vAlign w:val="center"/>
          </w:tcPr>
          <w:p w:rsidR="00000360" w:rsidRPr="005D7C67" w:rsidRDefault="00000360" w:rsidP="0000036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5D7C6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40 horas D.E.</w:t>
            </w:r>
          </w:p>
        </w:tc>
      </w:tr>
      <w:tr w:rsidR="00594459" w:rsidRPr="00060144" w:rsidTr="000D1212">
        <w:trPr>
          <w:trHeight w:val="1076"/>
        </w:trPr>
        <w:tc>
          <w:tcPr>
            <w:tcW w:w="1074" w:type="dxa"/>
            <w:shd w:val="clear" w:color="auto" w:fill="auto"/>
            <w:vAlign w:val="center"/>
          </w:tcPr>
          <w:p w:rsidR="00594459" w:rsidRDefault="00594459" w:rsidP="0059445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Formiga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594459" w:rsidRPr="00D0339D" w:rsidRDefault="00594459" w:rsidP="00594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F8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9555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594459" w:rsidRPr="00C12CE7" w:rsidRDefault="00594459" w:rsidP="0059445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2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Remoção de </w:t>
            </w:r>
            <w:r w:rsidRPr="0059445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Bruna Amin Gonçalves</w:t>
            </w:r>
            <w:r w:rsidRPr="0000036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C12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para </w:t>
            </w:r>
            <w:r w:rsidRPr="00C12CE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Ribeirão das Neves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594459" w:rsidRPr="00294A22" w:rsidRDefault="00594459" w:rsidP="0059445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  <w:r w:rsidRPr="007E2E8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Professor do EBTT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Matemática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594459" w:rsidRDefault="00594459" w:rsidP="00594459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05152"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>Formação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Licenciatura em Matemática.</w:t>
            </w:r>
          </w:p>
          <w:p w:rsidR="00594459" w:rsidRPr="00C070B6" w:rsidRDefault="00594459" w:rsidP="00594459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>Disciplinas</w:t>
            </w:r>
            <w:r w:rsidRPr="00B23C84"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 xml:space="preserve"> ou </w:t>
            </w:r>
            <w:r w:rsidRPr="00B23C84"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>Áreas de atuação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  <w:shd w:val="clear" w:color="auto" w:fill="FFFFFF"/>
              </w:rPr>
              <w:t xml:space="preserve">: </w:t>
            </w:r>
            <w:r w:rsidRPr="00594459">
              <w:rPr>
                <w:rFonts w:ascii="Times New Roman" w:hAnsi="Times New Roman" w:cs="Times New Roman"/>
                <w:bCs/>
                <w:sz w:val="18"/>
                <w:szCs w:val="16"/>
                <w:shd w:val="clear" w:color="auto" w:fill="FFFFFF"/>
              </w:rPr>
              <w:t>Matemática II (FGIINFO.021); Matemática Básica (FGIADMI.121); Metodologia do Trabalho Científico (FGGMATE.006); Modelagem Matemática na Educação Matemática (FGGMATE.150); Discussões e Orientações de Estágio I (FGGMATE.118); Didática (FGGMATE.118); História da Matemática (FGGMATE.118)</w:t>
            </w:r>
            <w:r>
              <w:rPr>
                <w:rFonts w:ascii="Times New Roman" w:hAnsi="Times New Roman" w:cs="Times New Roman"/>
                <w:bCs/>
                <w:sz w:val="18"/>
                <w:szCs w:val="16"/>
                <w:shd w:val="clear" w:color="auto" w:fill="FFFFFF"/>
              </w:rPr>
              <w:t>. O</w:t>
            </w:r>
            <w:r w:rsidRPr="00594459">
              <w:rPr>
                <w:rFonts w:ascii="Times New Roman" w:hAnsi="Times New Roman" w:cs="Times New Roman"/>
                <w:bCs/>
                <w:sz w:val="18"/>
                <w:szCs w:val="16"/>
                <w:shd w:val="clear" w:color="auto" w:fill="FFFFFF"/>
              </w:rPr>
              <w:t xml:space="preserve"> docente também poderá atuar em disciplinas para as quais tenha habilitação legal, como: disciplinas de Matemática I, II e III (Cursos Técnicos), Álgebra Linear,  Cálculo Diferencial e Integral, entre outras, e as disciplinas correspondentes a docente com o mesmo perfil de formação</w:t>
            </w:r>
            <w:r>
              <w:rPr>
                <w:rFonts w:ascii="Times New Roman" w:hAnsi="Times New Roman" w:cs="Times New Roman"/>
                <w:bCs/>
                <w:sz w:val="18"/>
                <w:szCs w:val="16"/>
                <w:shd w:val="clear" w:color="auto" w:fill="FFFFFF"/>
              </w:rPr>
              <w:t>.</w:t>
            </w:r>
          </w:p>
        </w:tc>
        <w:tc>
          <w:tcPr>
            <w:tcW w:w="2001" w:type="dxa"/>
            <w:shd w:val="clear" w:color="auto" w:fill="auto"/>
            <w:noWrap/>
            <w:vAlign w:val="center"/>
          </w:tcPr>
          <w:p w:rsidR="00594459" w:rsidRPr="005D7C67" w:rsidRDefault="00594459" w:rsidP="0059445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5D7C6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40 horas D.E.</w:t>
            </w:r>
          </w:p>
        </w:tc>
      </w:tr>
    </w:tbl>
    <w:p w:rsidR="006B2C91" w:rsidRDefault="006B2C91" w:rsidP="006B2C91">
      <w:pPr>
        <w:pStyle w:val="NormalWeb"/>
        <w:spacing w:before="0" w:beforeAutospacing="0" w:after="0" w:afterAutospacing="0"/>
        <w:jc w:val="center"/>
        <w:rPr>
          <w:b/>
        </w:rPr>
      </w:pPr>
    </w:p>
    <w:p w:rsidR="00135C0B" w:rsidRDefault="00135C0B" w:rsidP="00B4572D">
      <w:pPr>
        <w:spacing w:before="240" w:after="0"/>
        <w:jc w:val="center"/>
        <w:rPr>
          <w:rFonts w:ascii="Times New Roman" w:hAnsi="Times New Roman" w:cs="Times New Roman"/>
        </w:rPr>
      </w:pPr>
    </w:p>
    <w:p w:rsidR="00772C5C" w:rsidRDefault="00B4572D" w:rsidP="00B4572D">
      <w:pPr>
        <w:spacing w:before="240" w:after="0"/>
        <w:jc w:val="center"/>
        <w:rPr>
          <w:rFonts w:ascii="Times New Roman" w:hAnsi="Times New Roman" w:cs="Times New Roman"/>
        </w:rPr>
      </w:pPr>
      <w:r w:rsidRPr="004729FD">
        <w:rPr>
          <w:rFonts w:ascii="Times New Roman" w:hAnsi="Times New Roman" w:cs="Times New Roman"/>
        </w:rPr>
        <w:t xml:space="preserve">Belo </w:t>
      </w:r>
      <w:r w:rsidRPr="003A0B4F">
        <w:rPr>
          <w:rFonts w:ascii="Times New Roman" w:hAnsi="Times New Roman" w:cs="Times New Roman"/>
        </w:rPr>
        <w:t xml:space="preserve">Horizonte, </w:t>
      </w:r>
      <w:r w:rsidR="00074DB5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 xml:space="preserve"> </w:t>
      </w:r>
      <w:r w:rsidRPr="003A0B4F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="00DE3A09">
        <w:rPr>
          <w:rFonts w:ascii="Times New Roman" w:hAnsi="Times New Roman" w:cs="Times New Roman"/>
        </w:rPr>
        <w:t>março</w:t>
      </w:r>
      <w:r w:rsidRPr="003A0B4F">
        <w:rPr>
          <w:rFonts w:ascii="Times New Roman" w:hAnsi="Times New Roman" w:cs="Times New Roman"/>
        </w:rPr>
        <w:t xml:space="preserve"> de 20</w:t>
      </w:r>
      <w:r>
        <w:rPr>
          <w:rFonts w:ascii="Times New Roman" w:hAnsi="Times New Roman" w:cs="Times New Roman"/>
        </w:rPr>
        <w:t>2</w:t>
      </w:r>
      <w:r w:rsidR="00DE3A09">
        <w:rPr>
          <w:rFonts w:ascii="Times New Roman" w:hAnsi="Times New Roman" w:cs="Times New Roman"/>
        </w:rPr>
        <w:t>6</w:t>
      </w:r>
      <w:r w:rsidR="004E5B91" w:rsidRPr="003A0B4F">
        <w:rPr>
          <w:rFonts w:ascii="Times New Roman" w:hAnsi="Times New Roman" w:cs="Times New Roman"/>
        </w:rPr>
        <w:t>.</w:t>
      </w:r>
    </w:p>
    <w:p w:rsidR="00765D89" w:rsidRDefault="00765D89" w:rsidP="00B4572D">
      <w:pPr>
        <w:spacing w:before="240" w:after="0"/>
        <w:jc w:val="center"/>
        <w:rPr>
          <w:rFonts w:ascii="Times New Roman" w:hAnsi="Times New Roman" w:cs="Times New Roman"/>
        </w:rPr>
      </w:pPr>
    </w:p>
    <w:p w:rsidR="00F946DE" w:rsidRPr="002B2D16" w:rsidRDefault="001F516C" w:rsidP="00765D8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729FD">
        <w:rPr>
          <w:rFonts w:ascii="Times New Roman" w:hAnsi="Times New Roman" w:cs="Times New Roman"/>
          <w:color w:val="auto"/>
        </w:rPr>
        <w:t>Comissão Permanente de Organização e Avaliação dos</w:t>
      </w:r>
      <w:r w:rsidR="001F4147">
        <w:rPr>
          <w:rFonts w:ascii="Times New Roman" w:hAnsi="Times New Roman" w:cs="Times New Roman"/>
          <w:color w:val="auto"/>
        </w:rPr>
        <w:t xml:space="preserve"> </w:t>
      </w:r>
      <w:r w:rsidRPr="004729FD">
        <w:rPr>
          <w:rFonts w:ascii="Times New Roman" w:hAnsi="Times New Roman" w:cs="Times New Roman"/>
          <w:color w:val="auto"/>
        </w:rPr>
        <w:t xml:space="preserve">Processos Seletivos de Remoção do IFMG - </w:t>
      </w:r>
      <w:r w:rsidR="009F0D3C">
        <w:rPr>
          <w:rFonts w:ascii="Times New Roman" w:hAnsi="Times New Roman" w:cs="Times New Roman"/>
          <w:color w:val="auto"/>
        </w:rPr>
        <w:t>COPER</w:t>
      </w:r>
      <w:r w:rsidRPr="004729FD">
        <w:rPr>
          <w:rFonts w:ascii="Times New Roman" w:hAnsi="Times New Roman" w:cs="Times New Roman"/>
          <w:color w:val="auto"/>
        </w:rPr>
        <w:t>EM</w:t>
      </w:r>
    </w:p>
    <w:sectPr w:rsidR="00F946DE" w:rsidRPr="002B2D16" w:rsidSect="00AA17B3">
      <w:footerReference w:type="default" r:id="rId8"/>
      <w:pgSz w:w="16838" w:h="11906" w:orient="landscape" w:code="9"/>
      <w:pgMar w:top="284" w:right="993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0F8" w:rsidRDefault="002D20F8" w:rsidP="00E42A33">
      <w:pPr>
        <w:spacing w:after="0" w:line="240" w:lineRule="auto"/>
      </w:pPr>
      <w:r>
        <w:separator/>
      </w:r>
    </w:p>
  </w:endnote>
  <w:endnote w:type="continuationSeparator" w:id="0">
    <w:p w:rsidR="002D20F8" w:rsidRDefault="002D20F8" w:rsidP="00E42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31800655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1557738721"/>
          <w:docPartObj>
            <w:docPartGallery w:val="Page Numbers (Top of Page)"/>
            <w:docPartUnique/>
          </w:docPartObj>
        </w:sdtPr>
        <w:sdtEndPr/>
        <w:sdtContent>
          <w:p w:rsidR="002D20F8" w:rsidRPr="00902252" w:rsidRDefault="002D20F8">
            <w:pPr>
              <w:pStyle w:val="Rodap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252">
              <w:rPr>
                <w:rFonts w:ascii="Times New Roman" w:hAnsi="Times New Roman" w:cs="Times New Roman"/>
                <w:sz w:val="20"/>
                <w:szCs w:val="20"/>
              </w:rPr>
              <w:t xml:space="preserve">Comunicado Nº </w:t>
            </w:r>
            <w:r w:rsidR="00074DB5">
              <w:rPr>
                <w:rFonts w:ascii="Times New Roman" w:hAnsi="Times New Roman" w:cs="Times New Roman"/>
                <w:sz w:val="20"/>
                <w:szCs w:val="20"/>
              </w:rPr>
              <w:t>048</w:t>
            </w:r>
            <w:r w:rsidR="008877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2252">
              <w:rPr>
                <w:rFonts w:ascii="Times New Roman" w:hAnsi="Times New Roman" w:cs="Times New Roman"/>
                <w:sz w:val="20"/>
                <w:szCs w:val="20"/>
              </w:rPr>
              <w:t xml:space="preserve">- Página </w:t>
            </w:r>
            <w:r w:rsidRPr="009022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022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9022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74DB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9022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902252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 w:rsidRPr="009022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022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9022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74DB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9022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2D20F8" w:rsidRDefault="00F046BF" w:rsidP="00F046BF">
    <w:pPr>
      <w:pStyle w:val="Rodap"/>
      <w:tabs>
        <w:tab w:val="clear" w:pos="4252"/>
        <w:tab w:val="clear" w:pos="8504"/>
        <w:tab w:val="left" w:pos="354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0F8" w:rsidRDefault="002D20F8" w:rsidP="00E42A33">
      <w:pPr>
        <w:spacing w:after="0" w:line="240" w:lineRule="auto"/>
      </w:pPr>
      <w:r>
        <w:separator/>
      </w:r>
    </w:p>
  </w:footnote>
  <w:footnote w:type="continuationSeparator" w:id="0">
    <w:p w:rsidR="002D20F8" w:rsidRDefault="002D20F8" w:rsidP="00E42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2"/>
    <w:rsid w:val="00000360"/>
    <w:rsid w:val="00001A4C"/>
    <w:rsid w:val="0000576B"/>
    <w:rsid w:val="00007300"/>
    <w:rsid w:val="00010801"/>
    <w:rsid w:val="00011B50"/>
    <w:rsid w:val="00023AF5"/>
    <w:rsid w:val="00046038"/>
    <w:rsid w:val="00047A58"/>
    <w:rsid w:val="00061A5B"/>
    <w:rsid w:val="00061EE8"/>
    <w:rsid w:val="00072B6F"/>
    <w:rsid w:val="0007343A"/>
    <w:rsid w:val="00074DB5"/>
    <w:rsid w:val="00081B25"/>
    <w:rsid w:val="000A1397"/>
    <w:rsid w:val="000A234E"/>
    <w:rsid w:val="000A24E1"/>
    <w:rsid w:val="000A29B5"/>
    <w:rsid w:val="000B2BDC"/>
    <w:rsid w:val="000B2DE0"/>
    <w:rsid w:val="000B2E1D"/>
    <w:rsid w:val="000D212F"/>
    <w:rsid w:val="000D4298"/>
    <w:rsid w:val="000D4C81"/>
    <w:rsid w:val="000F4766"/>
    <w:rsid w:val="000F67BD"/>
    <w:rsid w:val="0010378F"/>
    <w:rsid w:val="00103DCD"/>
    <w:rsid w:val="00104C97"/>
    <w:rsid w:val="00106AFE"/>
    <w:rsid w:val="001078B0"/>
    <w:rsid w:val="0011549B"/>
    <w:rsid w:val="00120A28"/>
    <w:rsid w:val="00125F7C"/>
    <w:rsid w:val="00132C62"/>
    <w:rsid w:val="00133034"/>
    <w:rsid w:val="00135C0B"/>
    <w:rsid w:val="00167001"/>
    <w:rsid w:val="00173150"/>
    <w:rsid w:val="00176F9E"/>
    <w:rsid w:val="0018345A"/>
    <w:rsid w:val="00184F93"/>
    <w:rsid w:val="0019262B"/>
    <w:rsid w:val="00192FDE"/>
    <w:rsid w:val="00194254"/>
    <w:rsid w:val="001967A9"/>
    <w:rsid w:val="001975D7"/>
    <w:rsid w:val="001A3ECD"/>
    <w:rsid w:val="001B2A3E"/>
    <w:rsid w:val="001C2E96"/>
    <w:rsid w:val="001C6A30"/>
    <w:rsid w:val="001C7E52"/>
    <w:rsid w:val="001E17EE"/>
    <w:rsid w:val="001F183A"/>
    <w:rsid w:val="001F22A0"/>
    <w:rsid w:val="001F365D"/>
    <w:rsid w:val="001F4147"/>
    <w:rsid w:val="001F516C"/>
    <w:rsid w:val="001F5184"/>
    <w:rsid w:val="00213FA7"/>
    <w:rsid w:val="00220B9D"/>
    <w:rsid w:val="002428DE"/>
    <w:rsid w:val="00256018"/>
    <w:rsid w:val="0026194E"/>
    <w:rsid w:val="002646EC"/>
    <w:rsid w:val="00270223"/>
    <w:rsid w:val="0027676F"/>
    <w:rsid w:val="00277D3A"/>
    <w:rsid w:val="00280082"/>
    <w:rsid w:val="0029304E"/>
    <w:rsid w:val="0029702D"/>
    <w:rsid w:val="002B2D16"/>
    <w:rsid w:val="002B52DD"/>
    <w:rsid w:val="002C3C16"/>
    <w:rsid w:val="002D0BFB"/>
    <w:rsid w:val="002D20F8"/>
    <w:rsid w:val="002D2248"/>
    <w:rsid w:val="002F2FE2"/>
    <w:rsid w:val="003027B2"/>
    <w:rsid w:val="00313741"/>
    <w:rsid w:val="00315DFC"/>
    <w:rsid w:val="003207EE"/>
    <w:rsid w:val="00331CFF"/>
    <w:rsid w:val="00346406"/>
    <w:rsid w:val="0035062B"/>
    <w:rsid w:val="00361981"/>
    <w:rsid w:val="00365418"/>
    <w:rsid w:val="00383FC9"/>
    <w:rsid w:val="003916D9"/>
    <w:rsid w:val="00396E97"/>
    <w:rsid w:val="0039724B"/>
    <w:rsid w:val="003A0B4F"/>
    <w:rsid w:val="003B5CB4"/>
    <w:rsid w:val="003B60DE"/>
    <w:rsid w:val="003C13A7"/>
    <w:rsid w:val="003C399B"/>
    <w:rsid w:val="003C457D"/>
    <w:rsid w:val="003C6A7D"/>
    <w:rsid w:val="003D324B"/>
    <w:rsid w:val="003D655A"/>
    <w:rsid w:val="003E1C67"/>
    <w:rsid w:val="003E3081"/>
    <w:rsid w:val="003E46E8"/>
    <w:rsid w:val="003F226E"/>
    <w:rsid w:val="003F65D4"/>
    <w:rsid w:val="00402D79"/>
    <w:rsid w:val="00412054"/>
    <w:rsid w:val="004125D3"/>
    <w:rsid w:val="00420C48"/>
    <w:rsid w:val="00421D81"/>
    <w:rsid w:val="00427E22"/>
    <w:rsid w:val="00430E88"/>
    <w:rsid w:val="00432519"/>
    <w:rsid w:val="00433121"/>
    <w:rsid w:val="00433E18"/>
    <w:rsid w:val="004346D6"/>
    <w:rsid w:val="00441B78"/>
    <w:rsid w:val="00470E77"/>
    <w:rsid w:val="004729FD"/>
    <w:rsid w:val="00480E93"/>
    <w:rsid w:val="00482761"/>
    <w:rsid w:val="004854B8"/>
    <w:rsid w:val="0049095D"/>
    <w:rsid w:val="00491B3A"/>
    <w:rsid w:val="00493AA2"/>
    <w:rsid w:val="00495445"/>
    <w:rsid w:val="00495668"/>
    <w:rsid w:val="004A4867"/>
    <w:rsid w:val="004A69D9"/>
    <w:rsid w:val="004E27AD"/>
    <w:rsid w:val="004E55F4"/>
    <w:rsid w:val="004E5817"/>
    <w:rsid w:val="004E5B91"/>
    <w:rsid w:val="004E5E12"/>
    <w:rsid w:val="00513AE2"/>
    <w:rsid w:val="00525CB7"/>
    <w:rsid w:val="00531C7C"/>
    <w:rsid w:val="005339D6"/>
    <w:rsid w:val="00541E45"/>
    <w:rsid w:val="0054549C"/>
    <w:rsid w:val="00554F21"/>
    <w:rsid w:val="00561E10"/>
    <w:rsid w:val="00574497"/>
    <w:rsid w:val="005803C9"/>
    <w:rsid w:val="005810FE"/>
    <w:rsid w:val="00591683"/>
    <w:rsid w:val="00594459"/>
    <w:rsid w:val="00594487"/>
    <w:rsid w:val="00597E74"/>
    <w:rsid w:val="005B0179"/>
    <w:rsid w:val="005B19B3"/>
    <w:rsid w:val="005B4421"/>
    <w:rsid w:val="005B5881"/>
    <w:rsid w:val="005C454F"/>
    <w:rsid w:val="005C55AD"/>
    <w:rsid w:val="005C55EF"/>
    <w:rsid w:val="005D0766"/>
    <w:rsid w:val="005D229D"/>
    <w:rsid w:val="005E183C"/>
    <w:rsid w:val="005E2D01"/>
    <w:rsid w:val="005E62F1"/>
    <w:rsid w:val="005F1686"/>
    <w:rsid w:val="005F3438"/>
    <w:rsid w:val="005F3BB9"/>
    <w:rsid w:val="006103E5"/>
    <w:rsid w:val="006109F9"/>
    <w:rsid w:val="006126D5"/>
    <w:rsid w:val="006231CE"/>
    <w:rsid w:val="006266A5"/>
    <w:rsid w:val="00640777"/>
    <w:rsid w:val="00650B6B"/>
    <w:rsid w:val="00654A25"/>
    <w:rsid w:val="006643C8"/>
    <w:rsid w:val="00670727"/>
    <w:rsid w:val="006963D9"/>
    <w:rsid w:val="00697145"/>
    <w:rsid w:val="006A13BA"/>
    <w:rsid w:val="006A681F"/>
    <w:rsid w:val="006B2C91"/>
    <w:rsid w:val="006B34C9"/>
    <w:rsid w:val="006D287D"/>
    <w:rsid w:val="006D2945"/>
    <w:rsid w:val="006D4BA0"/>
    <w:rsid w:val="006E1109"/>
    <w:rsid w:val="006E7C52"/>
    <w:rsid w:val="006F1496"/>
    <w:rsid w:val="006F3231"/>
    <w:rsid w:val="006F5AD3"/>
    <w:rsid w:val="006F6181"/>
    <w:rsid w:val="007129AA"/>
    <w:rsid w:val="0071306A"/>
    <w:rsid w:val="0072231B"/>
    <w:rsid w:val="007275C0"/>
    <w:rsid w:val="00731DBF"/>
    <w:rsid w:val="007337CC"/>
    <w:rsid w:val="00750271"/>
    <w:rsid w:val="00755112"/>
    <w:rsid w:val="007576BD"/>
    <w:rsid w:val="00757B9D"/>
    <w:rsid w:val="007649AE"/>
    <w:rsid w:val="00765D89"/>
    <w:rsid w:val="00772C5C"/>
    <w:rsid w:val="007845DE"/>
    <w:rsid w:val="007903E5"/>
    <w:rsid w:val="007A2ABC"/>
    <w:rsid w:val="007B2272"/>
    <w:rsid w:val="007C59C6"/>
    <w:rsid w:val="007C6AD5"/>
    <w:rsid w:val="007C72CC"/>
    <w:rsid w:val="007D073F"/>
    <w:rsid w:val="007D34B2"/>
    <w:rsid w:val="007E3449"/>
    <w:rsid w:val="007E471B"/>
    <w:rsid w:val="007F0F20"/>
    <w:rsid w:val="007F371D"/>
    <w:rsid w:val="00800294"/>
    <w:rsid w:val="00801D93"/>
    <w:rsid w:val="00815B27"/>
    <w:rsid w:val="00815F9C"/>
    <w:rsid w:val="00815FFE"/>
    <w:rsid w:val="00826227"/>
    <w:rsid w:val="0083340D"/>
    <w:rsid w:val="00842FFA"/>
    <w:rsid w:val="00860477"/>
    <w:rsid w:val="0088390B"/>
    <w:rsid w:val="008844AA"/>
    <w:rsid w:val="0088779C"/>
    <w:rsid w:val="00892A17"/>
    <w:rsid w:val="0089426B"/>
    <w:rsid w:val="00894ACF"/>
    <w:rsid w:val="008A2945"/>
    <w:rsid w:val="008B4126"/>
    <w:rsid w:val="008C0FED"/>
    <w:rsid w:val="008C29DA"/>
    <w:rsid w:val="008D6DE0"/>
    <w:rsid w:val="008D7BF7"/>
    <w:rsid w:val="008E29E3"/>
    <w:rsid w:val="00902252"/>
    <w:rsid w:val="00907056"/>
    <w:rsid w:val="00917E17"/>
    <w:rsid w:val="00923ED6"/>
    <w:rsid w:val="00932CEC"/>
    <w:rsid w:val="0094374A"/>
    <w:rsid w:val="00944ECD"/>
    <w:rsid w:val="009450C4"/>
    <w:rsid w:val="0094533A"/>
    <w:rsid w:val="00951B8F"/>
    <w:rsid w:val="0097110D"/>
    <w:rsid w:val="00971F3B"/>
    <w:rsid w:val="009801B2"/>
    <w:rsid w:val="00982AD3"/>
    <w:rsid w:val="00995671"/>
    <w:rsid w:val="00996BD9"/>
    <w:rsid w:val="009974B6"/>
    <w:rsid w:val="009A1DC9"/>
    <w:rsid w:val="009A2A6D"/>
    <w:rsid w:val="009A6520"/>
    <w:rsid w:val="009B5DC8"/>
    <w:rsid w:val="009B75D8"/>
    <w:rsid w:val="009C5773"/>
    <w:rsid w:val="009D26B7"/>
    <w:rsid w:val="009D528A"/>
    <w:rsid w:val="009E4E4D"/>
    <w:rsid w:val="009E7F99"/>
    <w:rsid w:val="009F0275"/>
    <w:rsid w:val="009F0D3C"/>
    <w:rsid w:val="009F5F4F"/>
    <w:rsid w:val="00A026AC"/>
    <w:rsid w:val="00A04EE9"/>
    <w:rsid w:val="00A06FF1"/>
    <w:rsid w:val="00A11E8E"/>
    <w:rsid w:val="00A121FF"/>
    <w:rsid w:val="00A15797"/>
    <w:rsid w:val="00A16AEA"/>
    <w:rsid w:val="00A177C9"/>
    <w:rsid w:val="00A20931"/>
    <w:rsid w:val="00A2562B"/>
    <w:rsid w:val="00A309BD"/>
    <w:rsid w:val="00A30ABC"/>
    <w:rsid w:val="00A42147"/>
    <w:rsid w:val="00A4743A"/>
    <w:rsid w:val="00A52264"/>
    <w:rsid w:val="00A5399F"/>
    <w:rsid w:val="00A54674"/>
    <w:rsid w:val="00A61A51"/>
    <w:rsid w:val="00A63C4C"/>
    <w:rsid w:val="00A646D4"/>
    <w:rsid w:val="00A770FE"/>
    <w:rsid w:val="00A82738"/>
    <w:rsid w:val="00A8685A"/>
    <w:rsid w:val="00A87928"/>
    <w:rsid w:val="00A92B3F"/>
    <w:rsid w:val="00A931CE"/>
    <w:rsid w:val="00A97D7F"/>
    <w:rsid w:val="00AA17B3"/>
    <w:rsid w:val="00AA21AF"/>
    <w:rsid w:val="00AA6B41"/>
    <w:rsid w:val="00AC43D0"/>
    <w:rsid w:val="00AD0BB5"/>
    <w:rsid w:val="00AE4788"/>
    <w:rsid w:val="00AE793F"/>
    <w:rsid w:val="00AF1172"/>
    <w:rsid w:val="00AF5419"/>
    <w:rsid w:val="00AF5BA3"/>
    <w:rsid w:val="00AF7DC8"/>
    <w:rsid w:val="00B0331A"/>
    <w:rsid w:val="00B11AA8"/>
    <w:rsid w:val="00B243EE"/>
    <w:rsid w:val="00B24764"/>
    <w:rsid w:val="00B35CA8"/>
    <w:rsid w:val="00B4572D"/>
    <w:rsid w:val="00B62667"/>
    <w:rsid w:val="00B95ECF"/>
    <w:rsid w:val="00BB5051"/>
    <w:rsid w:val="00BB55D9"/>
    <w:rsid w:val="00BF060F"/>
    <w:rsid w:val="00BF2D2D"/>
    <w:rsid w:val="00C12D6F"/>
    <w:rsid w:val="00C2527E"/>
    <w:rsid w:val="00C25AA4"/>
    <w:rsid w:val="00C54F94"/>
    <w:rsid w:val="00C64538"/>
    <w:rsid w:val="00C74383"/>
    <w:rsid w:val="00C76177"/>
    <w:rsid w:val="00C92698"/>
    <w:rsid w:val="00C9362C"/>
    <w:rsid w:val="00C95D5F"/>
    <w:rsid w:val="00C97233"/>
    <w:rsid w:val="00C97796"/>
    <w:rsid w:val="00CA6238"/>
    <w:rsid w:val="00CA7760"/>
    <w:rsid w:val="00CB0250"/>
    <w:rsid w:val="00CC3618"/>
    <w:rsid w:val="00CD5816"/>
    <w:rsid w:val="00CD5D53"/>
    <w:rsid w:val="00CE1CD8"/>
    <w:rsid w:val="00CE7E32"/>
    <w:rsid w:val="00CF419B"/>
    <w:rsid w:val="00D04972"/>
    <w:rsid w:val="00D1085F"/>
    <w:rsid w:val="00D2241C"/>
    <w:rsid w:val="00D30394"/>
    <w:rsid w:val="00D30769"/>
    <w:rsid w:val="00D5188C"/>
    <w:rsid w:val="00D56EDB"/>
    <w:rsid w:val="00D65488"/>
    <w:rsid w:val="00D66D05"/>
    <w:rsid w:val="00D6728E"/>
    <w:rsid w:val="00D674D2"/>
    <w:rsid w:val="00D704D6"/>
    <w:rsid w:val="00D776C9"/>
    <w:rsid w:val="00D86F62"/>
    <w:rsid w:val="00D9713C"/>
    <w:rsid w:val="00DA0A37"/>
    <w:rsid w:val="00DA4191"/>
    <w:rsid w:val="00DA62C7"/>
    <w:rsid w:val="00DA79D9"/>
    <w:rsid w:val="00DB174A"/>
    <w:rsid w:val="00DC2C5B"/>
    <w:rsid w:val="00DC31CC"/>
    <w:rsid w:val="00DC34B5"/>
    <w:rsid w:val="00DC73E2"/>
    <w:rsid w:val="00DD3526"/>
    <w:rsid w:val="00DD5450"/>
    <w:rsid w:val="00DE3A09"/>
    <w:rsid w:val="00DE5E19"/>
    <w:rsid w:val="00DE68D6"/>
    <w:rsid w:val="00DE7B8D"/>
    <w:rsid w:val="00E11244"/>
    <w:rsid w:val="00E26588"/>
    <w:rsid w:val="00E3360F"/>
    <w:rsid w:val="00E40EC3"/>
    <w:rsid w:val="00E42A33"/>
    <w:rsid w:val="00E51F5C"/>
    <w:rsid w:val="00E56862"/>
    <w:rsid w:val="00E67377"/>
    <w:rsid w:val="00E67507"/>
    <w:rsid w:val="00E70576"/>
    <w:rsid w:val="00E74DC7"/>
    <w:rsid w:val="00E8786A"/>
    <w:rsid w:val="00E8790E"/>
    <w:rsid w:val="00E9063F"/>
    <w:rsid w:val="00EA3BC8"/>
    <w:rsid w:val="00EA6321"/>
    <w:rsid w:val="00EB0489"/>
    <w:rsid w:val="00EC02F1"/>
    <w:rsid w:val="00ED504B"/>
    <w:rsid w:val="00ED78E6"/>
    <w:rsid w:val="00EF38D8"/>
    <w:rsid w:val="00EF5B8E"/>
    <w:rsid w:val="00EF6AEF"/>
    <w:rsid w:val="00F046BF"/>
    <w:rsid w:val="00F05EB1"/>
    <w:rsid w:val="00F07F8D"/>
    <w:rsid w:val="00F10A2D"/>
    <w:rsid w:val="00F1341F"/>
    <w:rsid w:val="00F160D6"/>
    <w:rsid w:val="00F22075"/>
    <w:rsid w:val="00F232EB"/>
    <w:rsid w:val="00F334FB"/>
    <w:rsid w:val="00F33EE5"/>
    <w:rsid w:val="00F36AE9"/>
    <w:rsid w:val="00F51CA8"/>
    <w:rsid w:val="00F5281D"/>
    <w:rsid w:val="00F5289A"/>
    <w:rsid w:val="00F55429"/>
    <w:rsid w:val="00F56B91"/>
    <w:rsid w:val="00F67E1A"/>
    <w:rsid w:val="00F72E23"/>
    <w:rsid w:val="00F9448F"/>
    <w:rsid w:val="00F946DE"/>
    <w:rsid w:val="00FA0DE4"/>
    <w:rsid w:val="00FA2500"/>
    <w:rsid w:val="00FB3C19"/>
    <w:rsid w:val="00FB5EA2"/>
    <w:rsid w:val="00FD00E6"/>
    <w:rsid w:val="00FD0D06"/>
    <w:rsid w:val="00FE2F82"/>
    <w:rsid w:val="00FE4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5:docId w15:val="{1072EDCE-D14B-49FF-AB82-687DF7B0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C73E2"/>
    <w:pPr>
      <w:widowControl w:val="0"/>
    </w:pPr>
    <w:rPr>
      <w:rFonts w:ascii="Calibri" w:eastAsia="Calibri" w:hAnsi="Calibri" w:cs="Calibri"/>
      <w:color w:val="000000"/>
      <w:lang w:eastAsia="pt-BR"/>
    </w:rPr>
  </w:style>
  <w:style w:type="paragraph" w:styleId="Cabealho1">
    <w:name w:val="heading 1"/>
    <w:basedOn w:val="Normal"/>
    <w:next w:val="Normal"/>
    <w:link w:val="Cabealho1Carter"/>
    <w:rsid w:val="00DC73E2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Cabealho2">
    <w:name w:val="heading 2"/>
    <w:basedOn w:val="Normal"/>
    <w:next w:val="Normal"/>
    <w:link w:val="Cabealho2Carter"/>
    <w:rsid w:val="00DC73E2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DC73E2"/>
    <w:rPr>
      <w:rFonts w:ascii="Times New Roman" w:eastAsia="Times New Roman" w:hAnsi="Times New Roman" w:cs="Times New Roman"/>
      <w:b/>
      <w:color w:val="000000"/>
      <w:sz w:val="48"/>
      <w:szCs w:val="48"/>
      <w:lang w:eastAsia="pt-BR"/>
    </w:rPr>
  </w:style>
  <w:style w:type="character" w:customStyle="1" w:styleId="Cabealho2Carter">
    <w:name w:val="Cabeçalho 2 Caráter"/>
    <w:basedOn w:val="Tipodeletrapredefinidodopargrafo"/>
    <w:link w:val="Cabealho2"/>
    <w:rsid w:val="00DC73E2"/>
    <w:rPr>
      <w:rFonts w:ascii="Times New Roman" w:eastAsia="Times New Roman" w:hAnsi="Times New Roman" w:cs="Times New Roman"/>
      <w:b/>
      <w:color w:val="000000"/>
      <w:sz w:val="36"/>
      <w:szCs w:val="36"/>
      <w:lang w:eastAsia="pt-BR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C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C73E2"/>
    <w:rPr>
      <w:rFonts w:ascii="Tahoma" w:eastAsia="Calibri" w:hAnsi="Tahoma" w:cs="Tahoma"/>
      <w:color w:val="000000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DC73E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Cabealho">
    <w:name w:val="header"/>
    <w:basedOn w:val="Normal"/>
    <w:link w:val="CabealhoCarter"/>
    <w:uiPriority w:val="99"/>
    <w:unhideWhenUsed/>
    <w:rsid w:val="00E42A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42A33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arter"/>
    <w:uiPriority w:val="99"/>
    <w:unhideWhenUsed/>
    <w:rsid w:val="00E42A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42A33"/>
    <w:rPr>
      <w:rFonts w:ascii="Calibri" w:eastAsia="Calibri" w:hAnsi="Calibri" w:cs="Calibri"/>
      <w:color w:val="000000"/>
      <w:lang w:eastAsia="pt-BR"/>
    </w:rPr>
  </w:style>
  <w:style w:type="character" w:customStyle="1" w:styleId="apple-converted-space">
    <w:name w:val="apple-converted-space"/>
    <w:basedOn w:val="Tipodeletrapredefinidodopargrafo"/>
    <w:rsid w:val="0054549C"/>
  </w:style>
  <w:style w:type="character" w:customStyle="1" w:styleId="il">
    <w:name w:val="il"/>
    <w:basedOn w:val="Tipodeletrapredefinidodopargrafo"/>
    <w:rsid w:val="00F56B91"/>
  </w:style>
  <w:style w:type="character" w:customStyle="1" w:styleId="m5791368741665834294gmail-m4614749198994776828gmail-m-8243482908799395015gmail-m-6858207639681445740gmail-il">
    <w:name w:val="m_5791368741665834294gmail-m_4614749198994776828gmail-m_-8243482908799395015gmail-m_-6858207639681445740gmail-il"/>
    <w:basedOn w:val="Tipodeletrapredefinidodopargrafo"/>
    <w:rsid w:val="00B24764"/>
  </w:style>
  <w:style w:type="character" w:customStyle="1" w:styleId="m5791368741665834294gmail-m4614749198994776828gmail-il">
    <w:name w:val="m_5791368741665834294gmail-m_4614749198994776828gmail-il"/>
    <w:basedOn w:val="Tipodeletrapredefinidodopargrafo"/>
    <w:rsid w:val="00B24764"/>
  </w:style>
  <w:style w:type="paragraph" w:customStyle="1" w:styleId="paragrafonumeradonivel1">
    <w:name w:val="paragrafo_numerado_nivel1"/>
    <w:basedOn w:val="Normal"/>
    <w:rsid w:val="000A139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elacomgrade1">
    <w:name w:val="Tabela com grade1"/>
    <w:basedOn w:val="Tabelanormal"/>
    <w:next w:val="Tabelacomgrelha"/>
    <w:uiPriority w:val="39"/>
    <w:rsid w:val="00A4214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elha">
    <w:name w:val="Table Grid"/>
    <w:basedOn w:val="Tabelanormal"/>
    <w:uiPriority w:val="59"/>
    <w:rsid w:val="00A42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semiHidden/>
    <w:unhideWhenUsed/>
    <w:rsid w:val="00FB3C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705E0-48A0-4B33-9FD3-62FB5AF5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Rodrigues Alves Costa</dc:creator>
  <cp:lastModifiedBy>Rodrigo Vicente Machado</cp:lastModifiedBy>
  <cp:revision>3</cp:revision>
  <cp:lastPrinted>2026-03-23T13:25:00Z</cp:lastPrinted>
  <dcterms:created xsi:type="dcterms:W3CDTF">2026-03-31T17:04:00Z</dcterms:created>
  <dcterms:modified xsi:type="dcterms:W3CDTF">2026-03-31T17:05:00Z</dcterms:modified>
</cp:coreProperties>
</file>