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DE" w:rsidRDefault="00E267DE" w:rsidP="00CA1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67DE" w:rsidRDefault="00E267DE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E267DE" w:rsidRDefault="00E267DE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67DE" w:rsidRDefault="00E267DE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PLANO DE TRABALHO SIMPLIFICADO DO VOLUNTÁRIO</w:t>
      </w:r>
    </w:p>
    <w:p w:rsidR="00E267DE" w:rsidRDefault="00E267DE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 xml:space="preserve">Edital de Fluxo Contínuo de Projetos de Ensino do </w:t>
      </w:r>
      <w:r>
        <w:rPr>
          <w:b/>
          <w:bCs/>
          <w:i/>
          <w:iCs/>
        </w:rPr>
        <w:t>campus</w:t>
      </w:r>
      <w:r>
        <w:rPr>
          <w:b/>
          <w:bCs/>
        </w:rPr>
        <w:t xml:space="preserve"> Sabará</w:t>
      </w:r>
    </w:p>
    <w:p w:rsidR="00CA1993" w:rsidRDefault="00CA1993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6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363"/>
      </w:tblGrid>
      <w:tr w:rsidR="00E267DE" w:rsidTr="00CA1993">
        <w:tc>
          <w:tcPr>
            <w:tcW w:w="10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PLANO DE TRABALHO*</w:t>
            </w:r>
          </w:p>
        </w:tc>
      </w:tr>
      <w:tr w:rsidR="00E267DE" w:rsidTr="00CA1993">
        <w:tc>
          <w:tcPr>
            <w:tcW w:w="103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TÍTULO DO PROJETO:</w:t>
            </w:r>
          </w:p>
        </w:tc>
      </w:tr>
      <w:tr w:rsidR="00E267DE" w:rsidTr="00CA1993">
        <w:tc>
          <w:tcPr>
            <w:tcW w:w="103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LOCAL DE REALIZAÇÃO DO PROJETO:</w:t>
            </w:r>
          </w:p>
        </w:tc>
      </w:tr>
    </w:tbl>
    <w:p w:rsidR="00E267DE" w:rsidRDefault="00E267DE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267DE" w:rsidRDefault="00E267DE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Quadro 1: Cronograma de execução</w:t>
      </w:r>
    </w:p>
    <w:tbl>
      <w:tblPr>
        <w:tblW w:w="1031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695"/>
        <w:gridCol w:w="2645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624"/>
        <w:gridCol w:w="624"/>
        <w:gridCol w:w="624"/>
      </w:tblGrid>
      <w:tr w:rsidR="00E267DE" w:rsidTr="00CA1993">
        <w:trPr>
          <w:trHeight w:val="840"/>
        </w:trPr>
        <w:tc>
          <w:tcPr>
            <w:tcW w:w="6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CA1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-30" w:left="-66" w:firstLineChars="16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6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697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E267DE" w:rsidTr="00CA1993">
        <w:trPr>
          <w:trHeight w:val="560"/>
        </w:trPr>
        <w:tc>
          <w:tcPr>
            <w:tcW w:w="6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E267DE" w:rsidTr="00CA1993">
        <w:trPr>
          <w:trHeight w:val="24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4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4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4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4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4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7DE" w:rsidTr="00CA1993">
        <w:trPr>
          <w:trHeight w:val="260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DE" w:rsidRDefault="00E267DE" w:rsidP="004F6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67DE" w:rsidRDefault="00E267DE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*Preencher um plano de trabalho para cada voluntário</w:t>
      </w:r>
    </w:p>
    <w:p w:rsidR="00E267DE" w:rsidRDefault="00E267DE" w:rsidP="00E26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OBS.: Marque com um X nas células para preencher o Cronograma. As atividades a serem desenvolvidas devem corresponder a descrição feita no Projeto</w:t>
      </w:r>
    </w:p>
    <w:p w:rsidR="003C22D6" w:rsidRDefault="003C22D6">
      <w:pPr>
        <w:ind w:left="0" w:hanging="2"/>
      </w:pPr>
    </w:p>
    <w:sectPr w:rsidR="003C2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FD" w:rsidRDefault="002950FD" w:rsidP="00E267DE">
      <w:pPr>
        <w:spacing w:line="240" w:lineRule="auto"/>
        <w:ind w:left="0" w:hanging="2"/>
      </w:pPr>
      <w:r>
        <w:separator/>
      </w:r>
    </w:p>
  </w:endnote>
  <w:endnote w:type="continuationSeparator" w:id="0">
    <w:p w:rsidR="002950FD" w:rsidRDefault="002950FD" w:rsidP="00E267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DE" w:rsidRDefault="00E267D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DE" w:rsidRDefault="00E267D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DE" w:rsidRDefault="00E267D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FD" w:rsidRDefault="002950FD" w:rsidP="00E267DE">
      <w:pPr>
        <w:spacing w:line="240" w:lineRule="auto"/>
        <w:ind w:left="0" w:hanging="2"/>
      </w:pPr>
      <w:r>
        <w:separator/>
      </w:r>
    </w:p>
  </w:footnote>
  <w:footnote w:type="continuationSeparator" w:id="0">
    <w:p w:rsidR="002950FD" w:rsidRDefault="002950FD" w:rsidP="00E267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DE" w:rsidRDefault="00E267D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DE" w:rsidRDefault="00E267DE" w:rsidP="00E267DE">
    <w:pPr>
      <w:pStyle w:val="NormalWeb"/>
      <w:shd w:val="clear" w:color="auto" w:fill="FFFFFF"/>
      <w:spacing w:before="0" w:beforeAutospacing="0" w:after="0" w:afterAutospacing="0"/>
      <w:ind w:hanging="2"/>
      <w:jc w:val="center"/>
    </w:pPr>
    <w:r>
      <w:rPr>
        <w:rFonts w:ascii="Calibri" w:hAnsi="Calibri"/>
        <w:noProof/>
        <w:color w:val="000000"/>
        <w:sz w:val="22"/>
        <w:szCs w:val="22"/>
        <w:bdr w:val="none" w:sz="0" w:space="0" w:color="auto" w:frame="1"/>
        <w:shd w:val="clear" w:color="auto" w:fill="FFFFFF"/>
      </w:rPr>
      <w:drawing>
        <wp:inline distT="0" distB="0" distL="0" distR="0">
          <wp:extent cx="723900" cy="723900"/>
          <wp:effectExtent l="0" t="0" r="0" b="0"/>
          <wp:docPr id="1" name="Imagem 1" descr="https://lh4.googleusercontent.com/Vi8xLWm45OYHmLfbH1VjUQ2_Lf4svi5N4FZ4NQSgFb0h4qvfG9FKMNFQPtE7xVEsbvqSeJf-9m9ICQvspTlDhU5JCqiIfAyxYGsxCfUEYMrT6MkbZzHCLgYFF3SKCiYoedCWV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Vi8xLWm45OYHmLfbH1VjUQ2_Lf4svi5N4FZ4NQSgFb0h4qvfG9FKMNFQPtE7xVEsbvqSeJf-9m9ICQvspTlDhU5JCqiIfAyxYGsxCfUEYMrT6MkbZzHCLgYFF3SKCiYoedCWV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</w:t>
    </w:r>
  </w:p>
  <w:p w:rsidR="00E267DE" w:rsidRDefault="00E267DE" w:rsidP="00E267DE">
    <w:pPr>
      <w:pStyle w:val="NormalWeb"/>
      <w:shd w:val="clear" w:color="auto" w:fill="FFFFFF"/>
      <w:spacing w:before="0" w:beforeAutospacing="0" w:after="0" w:afterAutospacing="0"/>
      <w:ind w:hanging="2"/>
      <w:jc w:val="center"/>
    </w:pPr>
    <w:r>
      <w:rPr>
        <w:b/>
        <w:bCs/>
        <w:color w:val="000000"/>
        <w:sz w:val="22"/>
        <w:szCs w:val="22"/>
        <w:shd w:val="clear" w:color="auto" w:fill="FFFFFF"/>
      </w:rPr>
      <w:t>MINISTÉRIO DA EDUCAÇÃO</w:t>
    </w:r>
  </w:p>
  <w:p w:rsidR="00E267DE" w:rsidRDefault="00E267DE" w:rsidP="00E267DE">
    <w:pPr>
      <w:pStyle w:val="NormalWeb"/>
      <w:shd w:val="clear" w:color="auto" w:fill="FFFFFF"/>
      <w:spacing w:before="0" w:beforeAutospacing="0" w:after="0" w:afterAutospacing="0"/>
      <w:ind w:hanging="2"/>
      <w:jc w:val="center"/>
    </w:pPr>
    <w:r>
      <w:rPr>
        <w:b/>
        <w:bCs/>
        <w:color w:val="000000"/>
        <w:sz w:val="20"/>
        <w:szCs w:val="20"/>
        <w:shd w:val="clear" w:color="auto" w:fill="FFFFFF"/>
      </w:rPr>
      <w:t>SECRETARIA DE EDUCAÇÃO PROFISSIONAL E TECNOLÓGICA</w:t>
    </w:r>
  </w:p>
  <w:p w:rsidR="00E267DE" w:rsidRDefault="00E267DE" w:rsidP="00E267DE">
    <w:pPr>
      <w:pStyle w:val="NormalWeb"/>
      <w:shd w:val="clear" w:color="auto" w:fill="FFFFFF"/>
      <w:spacing w:before="0" w:beforeAutospacing="0" w:after="0" w:afterAutospacing="0"/>
      <w:ind w:hanging="2"/>
      <w:jc w:val="center"/>
    </w:pPr>
    <w:r>
      <w:rPr>
        <w:b/>
        <w:bCs/>
        <w:color w:val="000000"/>
        <w:sz w:val="16"/>
        <w:szCs w:val="16"/>
        <w:shd w:val="clear" w:color="auto" w:fill="FFFFFF"/>
      </w:rPr>
      <w:t>INSTITUTO FEDERAL DE EDUCAÇÃO, CIÊNCIA E TECNOLOGIA DE MINAS GERAIS</w:t>
    </w:r>
  </w:p>
  <w:p w:rsidR="00E267DE" w:rsidRDefault="00E267DE" w:rsidP="00E267DE">
    <w:pPr>
      <w:pStyle w:val="NormalWeb"/>
      <w:shd w:val="clear" w:color="auto" w:fill="FFFFFF"/>
      <w:spacing w:before="0" w:beforeAutospacing="0" w:after="0" w:afterAutospacing="0"/>
      <w:ind w:hanging="2"/>
      <w:jc w:val="center"/>
    </w:pPr>
    <w:r>
      <w:rPr>
        <w:b/>
        <w:bCs/>
        <w:i/>
        <w:iCs/>
        <w:color w:val="000000"/>
        <w:sz w:val="16"/>
        <w:szCs w:val="16"/>
        <w:shd w:val="clear" w:color="auto" w:fill="FFFFFF"/>
      </w:rPr>
      <w:t xml:space="preserve">CAMPUS </w:t>
    </w:r>
    <w:r>
      <w:rPr>
        <w:b/>
        <w:bCs/>
        <w:color w:val="000000"/>
        <w:sz w:val="16"/>
        <w:szCs w:val="16"/>
        <w:shd w:val="clear" w:color="auto" w:fill="FFFFFF"/>
      </w:rPr>
      <w:t>SABARÁ</w:t>
    </w:r>
  </w:p>
  <w:p w:rsidR="00E267DE" w:rsidRDefault="00E267DE" w:rsidP="00E267DE">
    <w:pPr>
      <w:pStyle w:val="NormalWeb"/>
      <w:shd w:val="clear" w:color="auto" w:fill="FFFFFF"/>
      <w:spacing w:before="0" w:beforeAutospacing="0" w:after="0" w:afterAutospacing="0"/>
      <w:ind w:hanging="2"/>
      <w:jc w:val="center"/>
    </w:pPr>
    <w:r>
      <w:rPr>
        <w:color w:val="000000"/>
        <w:sz w:val="16"/>
        <w:szCs w:val="16"/>
        <w:shd w:val="clear" w:color="auto" w:fill="FFFFFF"/>
      </w:rPr>
      <w:t>Endereço: Rodovia MGC 262, s/n, bairro Sobradinho – Sabará – Minas Gerais – CEP: 34.515-640 – Tel.: 31 3674-1560</w:t>
    </w:r>
  </w:p>
  <w:p w:rsidR="00E267DE" w:rsidRDefault="00E267DE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DE" w:rsidRDefault="00E267DE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DE"/>
    <w:rsid w:val="002950FD"/>
    <w:rsid w:val="003C22D6"/>
    <w:rsid w:val="005521AA"/>
    <w:rsid w:val="00830C77"/>
    <w:rsid w:val="0096685A"/>
    <w:rsid w:val="00CA1993"/>
    <w:rsid w:val="00E267DE"/>
    <w:rsid w:val="00F969EE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A7ECF-200A-4603-88B9-906F89C1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67DE"/>
    <w:pPr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3"/>
      <w:position w:val="-1"/>
      <w:highlight w:val="white"/>
      <w:shd w:val="clear" w:color="auto" w:fill="FFFFFF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67D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267DE"/>
    <w:rPr>
      <w:rFonts w:ascii="Calibri" w:eastAsia="Calibri" w:hAnsi="Calibri" w:cs="Mangal"/>
      <w:color w:val="000000"/>
      <w:kern w:val="3"/>
      <w:position w:val="-1"/>
      <w:szCs w:val="20"/>
      <w:highlight w:val="white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267D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267DE"/>
    <w:rPr>
      <w:rFonts w:ascii="Calibri" w:eastAsia="Calibri" w:hAnsi="Calibri" w:cs="Mangal"/>
      <w:color w:val="000000"/>
      <w:kern w:val="3"/>
      <w:position w:val="-1"/>
      <w:szCs w:val="20"/>
      <w:highlight w:val="white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E267DE"/>
    <w:pPr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kern w:val="0"/>
      <w:position w:val="0"/>
      <w:sz w:val="24"/>
      <w:szCs w:val="24"/>
      <w:highlight w:val="none"/>
      <w:shd w:val="clear" w:color="auto" w:fill="auto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Marcello Salles Giffone</dc:creator>
  <cp:keywords/>
  <dc:description/>
  <cp:lastModifiedBy>Jose Marcello Salles Giffone</cp:lastModifiedBy>
  <cp:revision>2</cp:revision>
  <dcterms:created xsi:type="dcterms:W3CDTF">2020-04-01T20:41:00Z</dcterms:created>
  <dcterms:modified xsi:type="dcterms:W3CDTF">2020-04-01T20:53:00Z</dcterms:modified>
</cp:coreProperties>
</file>