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b w:val="1"/>
          <w:u w:val="single"/>
        </w:rPr>
        <w:drawing>
          <wp:inline distB="101600" distT="0" distL="0" distR="0">
            <wp:extent cx="1219200" cy="1407160"/>
            <wp:effectExtent b="0" l="0" r="0" t="0"/>
            <wp:docPr descr="https://www.ifmg.edu.br/santaluzia/imagens/IFMG_SantaLuzia_VerticalRGB.jpg/@@images/c3545ab6-0b8f-4c64-b9aa-1224e461e92e.jpeg" id="1" name="image1.jpg"/>
            <a:graphic>
              <a:graphicData uri="http://schemas.openxmlformats.org/drawingml/2006/picture">
                <pic:pic>
                  <pic:nvPicPr>
                    <pic:cNvPr descr="https://www.ifmg.edu.br/santaluzia/imagens/IFMG_SantaLuzia_VerticalRGB.jpg/@@images/c3545ab6-0b8f-4c64-b9aa-1224e461e92e.jpe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0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                            </w:t>
      </w:r>
      <w:r w:rsidDel="00000000" w:rsidR="00000000" w:rsidRPr="00000000">
        <w:rPr>
          <w:b w:val="1"/>
          <w:u w:val="single"/>
          <w:rtl w:val="0"/>
        </w:rPr>
        <w:t xml:space="preserve"> SEÇÃO DE ASSUNTO ESTUDANTIS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4.0" w:type="dxa"/>
        <w:jc w:val="left"/>
        <w:tblInd w:w="-110.0" w:type="dxa"/>
        <w:tblBorders>
          <w:top w:color="000000" w:space="0" w:sz="18" w:val="single"/>
          <w:left w:color="000000" w:space="0" w:sz="4" w:val="single"/>
          <w:bottom w:color="000000" w:space="0" w:sz="18" w:val="single"/>
          <w:right w:color="000000" w:space="0" w:sz="4" w:val="single"/>
          <w:insideH w:color="000000" w:space="0" w:sz="18" w:val="single"/>
          <w:insideV w:color="000000" w:space="0" w:sz="4" w:val="single"/>
        </w:tblBorders>
        <w:tblLayout w:type="fixed"/>
        <w:tblLook w:val="0000"/>
      </w:tblPr>
      <w:tblGrid>
        <w:gridCol w:w="4257"/>
        <w:gridCol w:w="4527"/>
        <w:tblGridChange w:id="0">
          <w:tblGrid>
            <w:gridCol w:w="4257"/>
            <w:gridCol w:w="4527"/>
          </w:tblGrid>
        </w:tblGridChange>
      </w:tblGrid>
      <w:tr>
        <w:trPr>
          <w:cantSplit w:val="0"/>
          <w:trHeight w:val="446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RELATÓRIO DE ATIVIDADES DO MONITOR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 INSTITUCIONAL DE MONITORIA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do(a) Monitor(a)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Mês da Declaração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do(a) Professor(a)-Orientador(a)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Declaro, para fins de comprovação, que o(a) aluno(a) CUMPRIU com as obrigações previstas no programa institucional de monitoria no mês supracitado.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_____________________________________, _____/ _____ /_____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(Local e data)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Professor(a)-Orientador(a)                                                  Estudante monitor(a)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INSTITUTO FEDERAL DE EDUCAÇÃO, CIÊNCIA E TECNOLOGIA DE MINAS GERAIS - CAMPUS SANTA LUZIA Rua Érico Veríssimo, 317 - Londrina - Santa Luzia - MG – 33115-390 - E-mail: </w:t>
      </w:r>
      <w:hyperlink r:id="rId7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sae.santaluzia@ifmg.edu.br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45.0" w:type="dxa"/>
        <w:jc w:val="left"/>
        <w:tblInd w:w="-560.0" w:type="dxa"/>
        <w:tblBorders>
          <w:top w:color="000000" w:space="0" w:sz="18" w:val="single"/>
          <w:left w:color="000000" w:space="0" w:sz="4" w:val="single"/>
          <w:bottom w:color="000000" w:space="0" w:sz="18" w:val="single"/>
          <w:right w:color="000000" w:space="0" w:sz="4" w:val="single"/>
          <w:insideH w:color="000000" w:space="0" w:sz="18" w:val="single"/>
          <w:insideV w:color="000000" w:space="0" w:sz="4" w:val="single"/>
        </w:tblBorders>
        <w:tblLayout w:type="fixed"/>
        <w:tblLook w:val="0000"/>
      </w:tblPr>
      <w:tblGrid>
        <w:gridCol w:w="1755"/>
        <w:gridCol w:w="2115"/>
        <w:gridCol w:w="6075"/>
        <w:tblGridChange w:id="0">
          <w:tblGrid>
            <w:gridCol w:w="1755"/>
            <w:gridCol w:w="2115"/>
            <w:gridCol w:w="60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DECLARAÇÃO MENSAL DE MONITORIA – ANO/2025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 desenvolvidas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32" w:right="-1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 / 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___:___ a ___:____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32" w:right="-1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 / 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___:___ a ___:____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32" w:right="-1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 / 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___:___ a ___:____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32" w:right="-1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 / 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___:___ a ___:____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32" w:right="-1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 / 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___:___ a ___:____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32" w:right="-1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 / 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___:___ a ___:____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32" w:right="-1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 / 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___:___ a ___:____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32" w:right="-1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 / 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___:___ a ___:____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32" w:right="-1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 / 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___:___ a ___:____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32" w:right="-1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 / 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___:___ a ___:____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32" w:right="-1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 / 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___:___ a ___:____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32" w:right="-1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 / 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___:___ a ___:____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32" w:right="-1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 / 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___:___ a ___:____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32" w:right="-1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 / 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___:___ a ___:____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Carga horária total de atividades PRESENCIAIS no presente mês: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Carga horária total de atividades REMOTAS no presente mês: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Carga horária TOTAL de atividades no presente mês: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75.0" w:type="dxa"/>
        <w:jc w:val="left"/>
        <w:tblInd w:w="-590.0" w:type="dxa"/>
        <w:tblBorders>
          <w:top w:color="000000" w:space="0" w:sz="18" w:val="single"/>
          <w:left w:color="000000" w:space="0" w:sz="4" w:val="single"/>
          <w:bottom w:color="000000" w:space="0" w:sz="18" w:val="single"/>
          <w:right w:color="000000" w:space="0" w:sz="4" w:val="single"/>
          <w:insideH w:color="000000" w:space="0" w:sz="18" w:val="single"/>
          <w:insideV w:color="000000" w:space="0" w:sz="4" w:val="single"/>
        </w:tblBorders>
        <w:tblLayout w:type="fixed"/>
        <w:tblLook w:val="0000"/>
      </w:tblPr>
      <w:tblGrid>
        <w:gridCol w:w="2040"/>
        <w:gridCol w:w="3975"/>
        <w:gridCol w:w="3960"/>
        <w:tblGridChange w:id="0">
          <w:tblGrid>
            <w:gridCol w:w="2040"/>
            <w:gridCol w:w="3975"/>
            <w:gridCol w:w="39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PLANO DE TRABALHO MENSAL DE MONITORIA – ANO/2025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 das 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5" w:right="-2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 propostas pelo(a) Professor(a)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 realizadas pelo(a) Monitor 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___/___ a ___/___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___/___ a ___/___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___/___ a ___/___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5.0" w:type="dxa"/>
        <w:jc w:val="left"/>
        <w:tblInd w:w="-614.0" w:type="dxa"/>
        <w:tblBorders>
          <w:top w:color="000000" w:space="0" w:sz="18" w:val="single"/>
          <w:left w:color="000000" w:space="0" w:sz="4" w:val="single"/>
          <w:bottom w:color="000000" w:space="0" w:sz="18" w:val="single"/>
          <w:right w:color="000000" w:space="0" w:sz="4" w:val="single"/>
          <w:insideH w:color="000000" w:space="0" w:sz="18" w:val="single"/>
          <w:insideV w:color="000000" w:space="0" w:sz="4" w:val="single"/>
        </w:tblBorders>
        <w:tblLayout w:type="fixed"/>
        <w:tblLook w:val="0000"/>
      </w:tblPr>
      <w:tblGrid>
        <w:gridCol w:w="2205"/>
        <w:gridCol w:w="7800"/>
        <w:tblGridChange w:id="0">
          <w:tblGrid>
            <w:gridCol w:w="2205"/>
            <w:gridCol w:w="7800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26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REGISTRO MENSAL DE ATENDIMENTOS– ANO//2025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NOME DO ESTUDANTE ATENDIDO (segundo nome, caso necessário)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          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  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                                     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de estudantes atendidos de forma PRESENCIAL: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de estudantes atendidos de forma REMOTA: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de atendimentos no presente mês: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0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0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0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0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sae.santaluzia@ifmg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