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4" w:after="0"/>
        <w:rPr>
          <w:sz w:val="32"/>
          <w:szCs w:val="32"/>
        </w:rPr>
      </w:pPr>
      <w:r>
        <w:rPr>
          <w:sz w:val="32"/>
          <w:szCs w:val="32"/>
        </w:rPr>
        <w:t>Calendário</w:t>
      </w:r>
      <w:r>
        <w:rPr>
          <w:spacing w:val="-8"/>
          <w:sz w:val="32"/>
          <w:szCs w:val="32"/>
        </w:rPr>
        <w:t xml:space="preserve"> </w:t>
      </w:r>
      <w:r>
        <w:rPr>
          <w:sz w:val="32"/>
          <w:szCs w:val="32"/>
        </w:rPr>
        <w:t>complementar</w:t>
      </w:r>
      <w:r>
        <w:rPr>
          <w:spacing w:val="-6"/>
          <w:sz w:val="32"/>
          <w:szCs w:val="32"/>
        </w:rPr>
        <w:t xml:space="preserve"> </w:t>
      </w:r>
      <w:r>
        <w:rPr>
          <w:sz w:val="32"/>
          <w:szCs w:val="32"/>
        </w:rPr>
        <w:t>do</w:t>
      </w:r>
      <w:r>
        <w:rPr>
          <w:spacing w:val="-5"/>
          <w:sz w:val="32"/>
          <w:szCs w:val="32"/>
        </w:rPr>
        <w:t xml:space="preserve"> </w:t>
      </w:r>
      <w:r>
        <w:rPr>
          <w:sz w:val="32"/>
          <w:szCs w:val="32"/>
        </w:rPr>
        <w:t>curso</w:t>
      </w:r>
      <w:r>
        <w:rPr>
          <w:spacing w:val="-6"/>
          <w:sz w:val="32"/>
          <w:szCs w:val="32"/>
        </w:rPr>
        <w:t xml:space="preserve"> </w:t>
      </w:r>
      <w:r>
        <w:rPr>
          <w:sz w:val="32"/>
          <w:szCs w:val="32"/>
        </w:rPr>
        <w:t>técnico</w:t>
      </w:r>
      <w:r>
        <w:rPr>
          <w:spacing w:val="-5"/>
          <w:sz w:val="32"/>
          <w:szCs w:val="32"/>
        </w:rPr>
        <w:t xml:space="preserve"> </w:t>
      </w:r>
      <w:r>
        <w:rPr>
          <w:sz w:val="32"/>
          <w:szCs w:val="32"/>
        </w:rPr>
        <w:t>em</w:t>
      </w:r>
      <w:r>
        <w:rPr>
          <w:spacing w:val="-6"/>
          <w:sz w:val="32"/>
          <w:szCs w:val="32"/>
        </w:rPr>
        <w:t xml:space="preserve"> Segurança do Trabalho</w:t>
      </w:r>
      <w:r>
        <w:rPr>
          <w:spacing w:val="-5"/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>
        <w:rPr>
          <w:spacing w:val="-6"/>
          <w:sz w:val="32"/>
          <w:szCs w:val="32"/>
        </w:rPr>
        <w:t xml:space="preserve"> </w:t>
      </w:r>
      <w:r>
        <w:rPr>
          <w:sz w:val="32"/>
          <w:szCs w:val="32"/>
        </w:rPr>
        <w:t>ano</w:t>
      </w:r>
      <w:r>
        <w:rPr>
          <w:spacing w:val="-5"/>
          <w:sz w:val="32"/>
          <w:szCs w:val="32"/>
        </w:rPr>
        <w:t xml:space="preserve"> </w:t>
      </w:r>
      <w:r>
        <w:rPr>
          <w:sz w:val="32"/>
          <w:szCs w:val="32"/>
        </w:rPr>
        <w:t>letivo</w:t>
      </w:r>
      <w:r>
        <w:rPr>
          <w:spacing w:val="-6"/>
          <w:sz w:val="32"/>
          <w:szCs w:val="32"/>
        </w:rPr>
        <w:t xml:space="preserve"> </w:t>
      </w:r>
      <w:r>
        <w:rPr>
          <w:sz w:val="32"/>
          <w:szCs w:val="32"/>
        </w:rPr>
        <w:t>de</w:t>
      </w:r>
      <w:r>
        <w:rPr>
          <w:spacing w:val="-5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2026</w:t>
      </w:r>
    </w:p>
    <w:p>
      <w:pPr>
        <w:pStyle w:val="Heading1"/>
        <w:jc w:val="start"/>
        <w:rPr/>
      </w:pPr>
      <w:r>
        <w:rPr>
          <w:b/>
          <w:color w:val="FF0000"/>
          <w:sz w:val="26"/>
        </w:rPr>
        <w:t>Datas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pacing w:val="-2"/>
          <w:sz w:val="26"/>
        </w:rPr>
        <w:t>importantes:</w:t>
      </w:r>
    </w:p>
    <w:p>
      <w:pPr>
        <w:pStyle w:val="Normal"/>
        <w:ind w:start="141"/>
        <w:jc w:val="center"/>
        <w:rPr>
          <w:color w:val="FF0000"/>
          <w:sz w:val="26"/>
        </w:rPr>
      </w:pPr>
      <w:r>
        <w:rPr>
          <w:b/>
          <w:color w:val="FF0000"/>
          <w:sz w:val="26"/>
        </w:rPr>
        <w:t>2ª</w:t>
      </w:r>
      <w:r>
        <w:rPr>
          <w:b/>
          <w:color w:val="FF0000"/>
          <w:spacing w:val="-9"/>
          <w:sz w:val="26"/>
        </w:rPr>
        <w:t xml:space="preserve"> </w:t>
      </w:r>
      <w:r>
        <w:rPr>
          <w:b/>
          <w:color w:val="FF0000"/>
          <w:sz w:val="26"/>
        </w:rPr>
        <w:t>ETAPA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-</w:t>
      </w:r>
      <w:r>
        <w:rPr>
          <w:b/>
          <w:color w:val="FF0000"/>
          <w:spacing w:val="-6"/>
          <w:sz w:val="26"/>
        </w:rPr>
        <w:t xml:space="preserve"> </w:t>
      </w:r>
      <w:r>
        <w:rPr>
          <w:color w:val="FF0000"/>
          <w:sz w:val="26"/>
        </w:rPr>
        <w:t>15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DE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JUNHO</w:t>
      </w:r>
      <w:r>
        <w:rPr>
          <w:color w:val="FF0000"/>
          <w:spacing w:val="-6"/>
          <w:sz w:val="26"/>
        </w:rPr>
        <w:t xml:space="preserve"> </w:t>
      </w:r>
      <w:r>
        <w:rPr>
          <w:color w:val="FF0000"/>
          <w:sz w:val="26"/>
        </w:rPr>
        <w:t>A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26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DE</w:t>
      </w:r>
      <w:r>
        <w:rPr>
          <w:color w:val="FF0000"/>
          <w:spacing w:val="-6"/>
          <w:sz w:val="26"/>
        </w:rPr>
        <w:t xml:space="preserve"> </w:t>
      </w:r>
      <w:r>
        <w:rPr>
          <w:color w:val="FF0000"/>
          <w:spacing w:val="-2"/>
          <w:sz w:val="26"/>
        </w:rPr>
        <w:t>SETEMBRO.</w:t>
      </w:r>
    </w:p>
    <w:p>
      <w:pPr>
        <w:pStyle w:val="Normal"/>
        <w:ind w:start="141"/>
        <w:jc w:val="center"/>
        <w:rPr>
          <w:color w:val="FF0000"/>
          <w:sz w:val="26"/>
        </w:rPr>
      </w:pPr>
      <w:r>
        <w:rPr>
          <w:color w:val="FF0000"/>
          <w:spacing w:val="-2"/>
          <w:sz w:val="26"/>
        </w:rPr>
        <w:t xml:space="preserve">Semana de provas da 2ª etapa: </w:t>
      </w:r>
      <w:r>
        <w:rPr>
          <w:b/>
          <w:bCs/>
          <w:color w:val="FF0000"/>
          <w:spacing w:val="-2"/>
          <w:sz w:val="26"/>
        </w:rPr>
        <w:t>10 e 11; 14, 15, e 16</w:t>
      </w:r>
      <w:r>
        <w:rPr>
          <w:color w:val="FF0000"/>
          <w:spacing w:val="-2"/>
          <w:sz w:val="26"/>
        </w:rPr>
        <w:t xml:space="preserve"> de setembro.</w:t>
      </w:r>
    </w:p>
    <w:p>
      <w:pPr>
        <w:pStyle w:val="Normal"/>
        <w:ind w:start="141"/>
        <w:jc w:val="center"/>
        <w:rPr>
          <w:color w:val="FF0000"/>
          <w:sz w:val="26"/>
        </w:rPr>
      </w:pPr>
      <w:r>
        <w:rPr>
          <w:b/>
          <w:color w:val="FF0000"/>
          <w:sz w:val="26"/>
        </w:rPr>
        <w:t>3ª</w:t>
      </w:r>
      <w:r>
        <w:rPr>
          <w:b/>
          <w:color w:val="FF0000"/>
          <w:spacing w:val="-9"/>
          <w:sz w:val="26"/>
        </w:rPr>
        <w:t xml:space="preserve"> </w:t>
      </w:r>
      <w:r>
        <w:rPr>
          <w:b/>
          <w:color w:val="FF0000"/>
          <w:sz w:val="26"/>
        </w:rPr>
        <w:t>ETAPA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-</w:t>
      </w:r>
      <w:r>
        <w:rPr>
          <w:b/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28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DE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SETEMBRO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A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15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z w:val="26"/>
        </w:rPr>
        <w:t>DE</w:t>
      </w:r>
      <w:r>
        <w:rPr>
          <w:color w:val="FF0000"/>
          <w:spacing w:val="-7"/>
          <w:sz w:val="26"/>
        </w:rPr>
        <w:t xml:space="preserve"> </w:t>
      </w:r>
      <w:r>
        <w:rPr>
          <w:color w:val="FF0000"/>
          <w:spacing w:val="-2"/>
          <w:sz w:val="26"/>
        </w:rPr>
        <w:t>DEZEMBRO.</w:t>
      </w:r>
    </w:p>
    <w:p>
      <w:pPr>
        <w:pStyle w:val="Normal"/>
        <w:ind w:start="14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Observação: a distribuição abaixo corresponde aos 50% restantes do limite anual de aulas EaD de cada disciplina (4 aulas a cada 30 horas anuais), uma vez que os 50% iniciais foram utilizados no primeiro semestre. </w:t>
      </w:r>
    </w:p>
    <w:p>
      <w:pPr>
        <w:pStyle w:val="Normal"/>
        <w:ind w:start="141"/>
        <w:jc w:val="center"/>
        <w:rPr>
          <w:b/>
          <w:bCs/>
        </w:rPr>
      </w:pPr>
      <w:r>
        <w:rPr>
          <w:b/>
          <w:bCs/>
          <w:sz w:val="40"/>
          <w:szCs w:val="40"/>
        </w:rPr>
        <w:t>Sábados</w:t>
      </w:r>
      <w:r>
        <w:rPr>
          <w:b/>
          <w:bCs/>
          <w:spacing w:val="-7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letivos</w:t>
      </w:r>
      <w:r>
        <w:rPr>
          <w:b/>
          <w:bCs/>
          <w:spacing w:val="-7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do</w:t>
      </w:r>
      <w:r>
        <w:rPr>
          <w:b/>
          <w:bCs/>
          <w:spacing w:val="-7"/>
          <w:sz w:val="40"/>
          <w:szCs w:val="40"/>
        </w:rPr>
        <w:t xml:space="preserve"> </w:t>
      </w:r>
      <w:r>
        <w:rPr>
          <w:b/>
          <w:bCs/>
          <w:spacing w:val="-7"/>
          <w:sz w:val="40"/>
          <w:szCs w:val="40"/>
        </w:rPr>
        <w:t>SEGUNDO</w:t>
      </w:r>
      <w:r>
        <w:rPr>
          <w:b/>
          <w:bCs/>
          <w:spacing w:val="-7"/>
          <w:sz w:val="40"/>
          <w:szCs w:val="40"/>
        </w:rPr>
        <w:t xml:space="preserve"> </w:t>
      </w:r>
      <w:r>
        <w:rPr>
          <w:b/>
          <w:bCs/>
          <w:spacing w:val="-2"/>
          <w:sz w:val="40"/>
          <w:szCs w:val="40"/>
        </w:rPr>
        <w:t xml:space="preserve">semestre </w:t>
      </w:r>
      <w:r>
        <w:rPr>
          <w:b/>
          <w:bCs/>
          <w:spacing w:val="-2"/>
          <w:sz w:val="40"/>
          <w:szCs w:val="40"/>
        </w:rPr>
        <w:t>2026</w:t>
      </w:r>
    </w:p>
    <w:tbl>
      <w:tblPr>
        <w:tblW w:w="9765" w:type="dxa"/>
        <w:jc w:val="start"/>
        <w:tblInd w:w="148" w:type="dxa"/>
        <w:tblLayout w:type="fixed"/>
        <w:tblCellMar>
          <w:top w:w="0" w:type="dxa"/>
          <w:start w:w="10" w:type="dxa"/>
          <w:bottom w:w="0" w:type="dxa"/>
          <w:end w:w="10" w:type="dxa"/>
        </w:tblCellMar>
      </w:tblPr>
      <w:tblGrid>
        <w:gridCol w:w="3039"/>
        <w:gridCol w:w="3700"/>
        <w:gridCol w:w="3026"/>
      </w:tblGrid>
      <w:tr>
        <w:trPr>
          <w:trHeight w:val="460" w:hRule="atLeast"/>
        </w:trPr>
        <w:tc>
          <w:tcPr>
            <w:tcW w:w="9765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0" w:after="0"/>
              <w:ind w:start="22"/>
              <w:jc w:val="center"/>
              <w:rPr>
                <w:b/>
                <w:bCs/>
                <w:kern w:val="0"/>
                <w:sz w:val="22"/>
                <w:szCs w:val="22"/>
                <w:highlight w:val="none"/>
                <w:shd w:fill="FFFF00" w:val="clear"/>
                <w:lang w:eastAsia="en-US" w:bidi="ar-SA"/>
              </w:rPr>
            </w:pP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Datas</w:t>
            </w:r>
            <w:r>
              <w:rPr>
                <w:rFonts w:ascii="Arial MT" w:hAnsi="Arial MT"/>
                <w:b/>
                <w:bCs/>
                <w:spacing w:val="-7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dos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Sábados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Letivos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da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1ª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série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>2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º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spacing w:val="-2"/>
                <w:kern w:val="0"/>
                <w:sz w:val="22"/>
                <w:szCs w:val="22"/>
                <w:shd w:fill="FFFF00" w:val="clear"/>
                <w:lang w:eastAsia="en-US" w:bidi="ar-SA"/>
              </w:rPr>
              <w:t>semestre</w:t>
            </w:r>
          </w:p>
        </w:tc>
      </w:tr>
      <w:tr>
        <w:trPr>
          <w:trHeight w:val="499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start="108"/>
              <w:jc w:val="start"/>
              <w:rPr>
                <w:b/>
                <w:sz w:val="26"/>
              </w:rPr>
            </w:pP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Disciplina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start="98"/>
              <w:jc w:val="star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Etapa</w:t>
            </w:r>
            <w:r>
              <w:rPr>
                <w:b/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start="103"/>
              <w:jc w:val="star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Etapa</w:t>
            </w:r>
            <w:r>
              <w:rPr>
                <w:b/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</w:tr>
      <w:tr>
        <w:trPr>
          <w:trHeight w:val="500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93" w:after="0"/>
              <w:jc w:val="star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Arte</w:t>
            </w:r>
            <w:bookmarkStart w:id="0" w:name="_GoBack"/>
            <w:bookmarkEnd w:id="0"/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98"/>
              <w:jc w:val="start"/>
              <w:rPr>
                <w:sz w:val="2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3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 xml:space="preserve">24/10 </w:t>
            </w:r>
          </w:p>
        </w:tc>
      </w:tr>
      <w:tr>
        <w:trPr>
          <w:trHeight w:val="499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9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Biologia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6" w:after="0"/>
              <w:ind w:start="98"/>
              <w:jc w:val="start"/>
              <w:rPr>
                <w:sz w:val="26"/>
              </w:rPr>
            </w:pPr>
            <w:r>
              <w:rPr/>
              <w:t xml:space="preserve">19/09 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6" w:after="0"/>
              <w:ind w:start="103"/>
              <w:jc w:val="start"/>
              <w:rPr>
                <w:sz w:val="26"/>
              </w:rPr>
            </w:pPr>
            <w:r>
              <w:rPr/>
              <w:t xml:space="preserve"> </w:t>
            </w:r>
            <w:r>
              <w:rPr/>
              <w:t xml:space="preserve">17/10 </w:t>
            </w:r>
          </w:p>
        </w:tc>
      </w:tr>
      <w:tr>
        <w:trPr>
          <w:trHeight w:val="520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103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Representação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Técnica Aplicada a Segurança do Trabalho 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22/08 e 12/09 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start="103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 xml:space="preserve">24/10 e 28/11 </w:t>
            </w:r>
          </w:p>
        </w:tc>
      </w:tr>
      <w:tr>
        <w:trPr>
          <w:trHeight w:val="500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8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Educação Física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05/09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start="103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 xml:space="preserve">03/10 </w:t>
            </w:r>
          </w:p>
        </w:tc>
      </w:tr>
      <w:tr>
        <w:trPr>
          <w:trHeight w:val="499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93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Saúde Ocupacional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98"/>
              <w:jc w:val="start"/>
              <w:rPr>
                <w:sz w:val="2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start="103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03/10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e 10/10 </w:t>
            </w:r>
          </w:p>
        </w:tc>
      </w:tr>
      <w:tr>
        <w:trPr>
          <w:trHeight w:val="499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9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Física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19/09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6" w:after="0"/>
              <w:ind w:start="103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14/11 </w:t>
            </w:r>
          </w:p>
        </w:tc>
      </w:tr>
      <w:tr>
        <w:trPr>
          <w:trHeight w:val="520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103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Geografia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29/08 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10/10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e 14/11</w:t>
            </w:r>
          </w:p>
        </w:tc>
      </w:tr>
      <w:tr>
        <w:trPr>
          <w:trHeight w:val="500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8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História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05/09 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17/10 </w:t>
            </w:r>
          </w:p>
        </w:tc>
      </w:tr>
      <w:tr>
        <w:trPr>
          <w:trHeight w:val="499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93" w:after="0"/>
              <w:jc w:val="star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Informática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19/0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9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31/10 </w:t>
            </w:r>
          </w:p>
        </w:tc>
      </w:tr>
      <w:tr>
        <w:trPr>
          <w:trHeight w:val="499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9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Língua Inglesa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05/09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03/10 </w:t>
            </w:r>
          </w:p>
        </w:tc>
      </w:tr>
      <w:tr>
        <w:trPr>
          <w:trHeight w:val="520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103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Língua Portuguesa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start="98"/>
              <w:jc w:val="start"/>
              <w:rPr>
                <w:sz w:val="26"/>
              </w:rPr>
            </w:pPr>
            <w:r>
              <w:rPr/>
              <w:t>12/09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start="98"/>
              <w:jc w:val="start"/>
              <w:rPr>
                <w:sz w:val="26"/>
              </w:rPr>
            </w:pPr>
            <w:r>
              <w:rPr/>
              <w:t xml:space="preserve">07/11 </w:t>
            </w:r>
          </w:p>
        </w:tc>
      </w:tr>
      <w:tr>
        <w:trPr>
          <w:trHeight w:val="500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8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Literatura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12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/09 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14/11 </w:t>
            </w:r>
          </w:p>
        </w:tc>
      </w:tr>
      <w:tr>
        <w:trPr>
          <w:trHeight w:val="499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93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Matemática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1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9/08 e 26/09 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3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31/10 e 05/12 </w:t>
            </w:r>
          </w:p>
        </w:tc>
      </w:tr>
      <w:tr>
        <w:trPr>
          <w:trHeight w:val="500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9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Segurança do Trabalho 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05/09 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6" w:after="0"/>
              <w:ind w:start="103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10/10 e 07/11 </w:t>
            </w:r>
          </w:p>
        </w:tc>
      </w:tr>
      <w:tr>
        <w:trPr>
          <w:trHeight w:val="520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103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Química 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05/09 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start="103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05/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12</w:t>
            </w:r>
          </w:p>
        </w:tc>
      </w:tr>
      <w:tr>
        <w:trPr>
          <w:trHeight w:val="499" w:hRule="atLeast"/>
        </w:trPr>
        <w:tc>
          <w:tcPr>
            <w:tcW w:w="30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8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Gestão de Riscos</w:t>
            </w:r>
          </w:p>
        </w:tc>
        <w:tc>
          <w:tcPr>
            <w:tcW w:w="3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start="9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26/09 </w:t>
            </w:r>
          </w:p>
        </w:tc>
        <w:tc>
          <w:tcPr>
            <w:tcW w:w="3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start="103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28/11 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tbl>
      <w:tblPr>
        <w:tblpPr w:vertAnchor="text" w:horzAnchor="margin" w:leftFromText="141" w:rightFromText="141" w:tblpX="0" w:tblpY="-903"/>
        <w:tblW w:w="9907" w:type="dxa"/>
        <w:jc w:val="start"/>
        <w:tblInd w:w="-10" w:type="dxa"/>
        <w:tblLayout w:type="fixed"/>
        <w:tblCellMar>
          <w:top w:w="0" w:type="dxa"/>
          <w:start w:w="10" w:type="dxa"/>
          <w:bottom w:w="0" w:type="dxa"/>
          <w:end w:w="10" w:type="dxa"/>
        </w:tblCellMar>
      </w:tblPr>
      <w:tblGrid>
        <w:gridCol w:w="3360"/>
        <w:gridCol w:w="2780"/>
        <w:gridCol w:w="3767"/>
      </w:tblGrid>
      <w:tr>
        <w:trPr>
          <w:trHeight w:val="460" w:hRule="atLeast"/>
        </w:trPr>
        <w:tc>
          <w:tcPr>
            <w:tcW w:w="9907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start="27"/>
              <w:jc w:val="center"/>
              <w:rPr>
                <w:b/>
                <w:bCs/>
                <w:kern w:val="0"/>
                <w:sz w:val="22"/>
                <w:szCs w:val="22"/>
                <w:highlight w:val="none"/>
                <w:shd w:fill="FFFF00" w:val="clear"/>
                <w:lang w:eastAsia="en-US" w:bidi="ar-SA"/>
              </w:rPr>
            </w:pP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Datas</w:t>
            </w:r>
            <w:r>
              <w:rPr>
                <w:rFonts w:ascii="Arial MT" w:hAnsi="Arial MT"/>
                <w:b/>
                <w:bCs/>
                <w:spacing w:val="-7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dos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Sábados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Letivos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da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2ª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série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>2</w:t>
            </w:r>
            <w:r>
              <w:rPr>
                <w:rFonts w:ascii="Arial MT" w:hAnsi="Arial MT"/>
                <w:b/>
                <w:bCs/>
                <w:kern w:val="0"/>
                <w:sz w:val="22"/>
                <w:szCs w:val="22"/>
                <w:shd w:fill="FFFF00" w:val="clear"/>
                <w:lang w:eastAsia="en-US" w:bidi="ar-SA"/>
              </w:rPr>
              <w:t>º</w:t>
            </w:r>
            <w:r>
              <w:rPr>
                <w:rFonts w:ascii="Arial MT" w:hAnsi="Arial MT"/>
                <w:b/>
                <w:bCs/>
                <w:spacing w:val="-4"/>
                <w:kern w:val="0"/>
                <w:sz w:val="22"/>
                <w:szCs w:val="22"/>
                <w:shd w:fill="FFFF00" w:val="clear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spacing w:val="-2"/>
                <w:kern w:val="0"/>
                <w:sz w:val="22"/>
                <w:szCs w:val="22"/>
                <w:shd w:fill="FFFF00" w:val="clear"/>
                <w:lang w:eastAsia="en-US" w:bidi="ar-SA"/>
              </w:rPr>
              <w:t>semestre</w:t>
            </w:r>
          </w:p>
        </w:tc>
      </w:tr>
      <w:tr>
        <w:trPr>
          <w:trHeight w:val="52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start="108"/>
              <w:jc w:val="start"/>
              <w:rPr>
                <w:b/>
                <w:sz w:val="26"/>
              </w:rPr>
            </w:pP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Disciplina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start="108"/>
              <w:jc w:val="star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Etapa</w:t>
            </w:r>
            <w:r>
              <w:rPr>
                <w:b/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start="103"/>
              <w:jc w:val="star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Etapa</w:t>
            </w:r>
            <w:r>
              <w:rPr>
                <w:b/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</w:tr>
      <w:tr>
        <w:trPr>
          <w:trHeight w:val="499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92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Biologia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05/09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10/10 </w:t>
            </w:r>
          </w:p>
        </w:tc>
      </w:tr>
      <w:tr>
        <w:trPr>
          <w:trHeight w:val="499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96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Educação Física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12/09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28/11 </w:t>
            </w:r>
          </w:p>
        </w:tc>
      </w:tr>
      <w:tr>
        <w:trPr>
          <w:trHeight w:val="50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jc w:val="start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 xml:space="preserve">Ergonomia e Organização do Trabalho I 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26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10/10 e 07/11 </w:t>
            </w:r>
          </w:p>
        </w:tc>
      </w:tr>
      <w:tr>
        <w:trPr>
          <w:trHeight w:val="50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jc w:val="star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 xml:space="preserve">Filosofia 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3" w:after="0"/>
              <w:ind w:start="108"/>
              <w:jc w:val="start"/>
              <w:rPr>
                <w:sz w:val="2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3" w:after="0"/>
              <w:ind w:start="103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31/10 </w:t>
            </w:r>
          </w:p>
        </w:tc>
      </w:tr>
      <w:tr>
        <w:trPr>
          <w:trHeight w:val="52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10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Física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17/10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e 31/11</w:t>
            </w:r>
          </w:p>
        </w:tc>
      </w:tr>
      <w:tr>
        <w:trPr>
          <w:trHeight w:val="499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92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Geografia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05/09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07/11 </w:t>
            </w:r>
          </w:p>
        </w:tc>
      </w:tr>
      <w:tr>
        <w:trPr>
          <w:trHeight w:val="499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96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Gestão do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Trabalho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19/09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31/10 </w:t>
            </w:r>
          </w:p>
        </w:tc>
      </w:tr>
      <w:tr>
        <w:trPr>
          <w:trHeight w:val="50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100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História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26/09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9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14/11 </w:t>
            </w:r>
          </w:p>
        </w:tc>
      </w:tr>
      <w:tr>
        <w:trPr>
          <w:trHeight w:val="499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104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Língua Inglesa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3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12/09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3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05/12 </w:t>
            </w:r>
          </w:p>
        </w:tc>
      </w:tr>
      <w:tr>
        <w:trPr>
          <w:trHeight w:val="52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10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Língua Portuguesa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10/10 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e 31/10</w:t>
            </w:r>
          </w:p>
        </w:tc>
      </w:tr>
      <w:tr>
        <w:trPr>
          <w:trHeight w:val="499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92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Literatura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03/10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e 12/11</w:t>
            </w:r>
          </w:p>
        </w:tc>
      </w:tr>
      <w:tr>
        <w:trPr>
          <w:trHeight w:val="50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96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Matemática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start="108"/>
              <w:jc w:val="start"/>
              <w:rPr>
                <w:sz w:val="26"/>
              </w:rPr>
            </w:pP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24/10 e </w:t>
            </w:r>
            <w:r>
              <w:rPr>
                <w:spacing w:val="-2"/>
                <w:kern w:val="0"/>
                <w:sz w:val="26"/>
                <w:szCs w:val="22"/>
                <w:shd w:fill="auto" w:val="clear"/>
                <w:lang w:eastAsia="en-US" w:bidi="ar-SA"/>
              </w:rPr>
              <w:t xml:space="preserve">28/11 </w:t>
            </w:r>
          </w:p>
        </w:tc>
      </w:tr>
      <w:tr>
        <w:trPr>
          <w:trHeight w:val="499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jc w:val="start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 xml:space="preserve">Segurança do Trabalho II 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05/09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28/11 </w:t>
            </w:r>
          </w:p>
        </w:tc>
      </w:tr>
      <w:tr>
        <w:trPr>
          <w:trHeight w:val="50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Representação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Técnica Aplicada a Segurança do Trabalho 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3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12/09 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e 19/09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3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03/10 e 31/10 </w:t>
            </w:r>
          </w:p>
        </w:tc>
      </w:tr>
      <w:tr>
        <w:trPr>
          <w:trHeight w:val="52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spacing w:before="108" w:after="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Química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start="108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start="108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07/11 </w:t>
            </w:r>
          </w:p>
        </w:tc>
      </w:tr>
      <w:tr>
        <w:trPr>
          <w:trHeight w:val="499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jc w:val="start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 xml:space="preserve">Higiene Ocupacional 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3"/>
              <w:jc w:val="star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17/10 e 14/11 </w:t>
            </w:r>
          </w:p>
        </w:tc>
      </w:tr>
      <w:tr>
        <w:trPr>
          <w:trHeight w:val="499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jc w:val="star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>Gestão de Riscos II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pacing w:val="-2"/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19/09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3"/>
              <w:jc w:val="start"/>
              <w:rPr>
                <w:spacing w:val="-2"/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24/10 e 05/12 </w:t>
            </w:r>
          </w:p>
        </w:tc>
      </w:tr>
      <w:tr>
        <w:trPr>
          <w:trHeight w:val="500" w:hRule="atLeast"/>
        </w:trPr>
        <w:tc>
          <w:tcPr>
            <w:tcW w:w="33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jc w:val="star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 xml:space="preserve">Avaliação de Impactos e Gestão Ambiental </w:t>
            </w:r>
          </w:p>
        </w:tc>
        <w:tc>
          <w:tcPr>
            <w:tcW w:w="27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8"/>
              <w:jc w:val="start"/>
              <w:rPr>
                <w:spacing w:val="-2"/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19/09 </w:t>
            </w:r>
          </w:p>
        </w:tc>
        <w:tc>
          <w:tcPr>
            <w:tcW w:w="37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start="103"/>
              <w:jc w:val="start"/>
              <w:rPr>
                <w:spacing w:val="-2"/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05/12 </w:t>
            </w:r>
          </w:p>
        </w:tc>
      </w:tr>
    </w:tbl>
    <w:p>
      <w:pPr>
        <w:pStyle w:val="BodyText"/>
        <w:spacing w:before="109" w:after="0"/>
        <w:ind w:start="141" w:end="15"/>
        <w:jc w:val="both"/>
        <w:rPr>
          <w:sz w:val="26"/>
        </w:rPr>
      </w:pPr>
      <w:r>
        <w:rPr>
          <w:sz w:val="26"/>
        </w:rPr>
      </w:r>
    </w:p>
    <w:p>
      <w:pPr>
        <w:sectPr>
          <w:footerReference w:type="default" r:id="rId2"/>
          <w:type w:val="nextPage"/>
          <w:pgSz w:w="11906" w:h="16838"/>
          <w:pgMar w:left="992" w:right="1133" w:gutter="0" w:header="0" w:top="1060" w:footer="646" w:bottom="84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rPr/>
      </w:pPr>
      <w:r>
        <w:rPr/>
      </w:r>
    </w:p>
    <w:sectPr>
      <w:footerReference w:type="default" r:id="rId3"/>
      <w:footerReference w:type="first" r:id="rId4"/>
      <w:type w:val="nextPage"/>
      <w:pgSz w:w="11906" w:h="16838"/>
      <w:pgMar w:left="992" w:right="1133" w:gutter="0" w:header="0" w:top="1680" w:footer="646" w:bottom="8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6724650</wp:posOffset>
              </wp:positionH>
              <wp:positionV relativeFrom="page">
                <wp:posOffset>10143490</wp:posOffset>
              </wp:positionV>
              <wp:extent cx="167005" cy="181610"/>
              <wp:effectExtent l="635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81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start="6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29.5pt;margin-top:798.7pt;width:13.1pt;height:14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start="6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</w:rPr>
                      <w:t>2</w:t>
                    </w:r>
                    <w:r>
                      <w:rPr>
                        <w:rFonts w:ascii="Arial MT" w:hAns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7" behindDoc="1" locked="0" layoutInCell="0" allowOverlap="1">
              <wp:simplePos x="0" y="0"/>
              <wp:positionH relativeFrom="page">
                <wp:posOffset>6724650</wp:posOffset>
              </wp:positionH>
              <wp:positionV relativeFrom="page">
                <wp:posOffset>10143490</wp:posOffset>
              </wp:positionV>
              <wp:extent cx="167005" cy="181610"/>
              <wp:effectExtent l="635" t="0" r="0" b="0"/>
              <wp:wrapNone/>
              <wp:docPr id="2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81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start="6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29.5pt;margin-top:798.7pt;width:13.1pt;height:14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start="6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</w:rPr>
                      <w:t>3</w:t>
                    </w:r>
                    <w:r>
                      <w:rPr>
                        <w:rFonts w:ascii="Arial MT" w:hAns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6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2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28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6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2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74" w:after="0"/>
      <w:ind w:start="126"/>
      <w:jc w:val="center"/>
      <w:outlineLvl w:val="0"/>
    </w:pPr>
    <w:rPr>
      <w:b/>
      <w:bCs/>
      <w:sz w:val="26"/>
      <w:szCs w:val="26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/>
    <w:rPr>
      <w:sz w:val="26"/>
      <w:szCs w:val="2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>
      <w:spacing w:before="101" w:after="0"/>
      <w:ind w:start="48"/>
    </w:pPr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>
    <w:name w:val="Sem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6845</TotalTime>
  <Application>LibreOffice/26.2.5.2$Windows_X86_64 LibreOffice_project/cd7284b4cbbfeb507e630c1aac019f4157393acb</Application>
  <AppVersion>15.0000</AppVersion>
  <Pages>3</Pages>
  <Words>348</Words>
  <Characters>1570</Characters>
  <CharactersWithSpaces>1833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2026-03-10T00:25:00Z</dcterms:created>
  <dc:creator>Lucélia Radin</dc:creator>
  <dc:description/>
  <dc:language>pt-BR</dc:language>
  <cp:lastModifiedBy/>
  <cp:lastPrinted>2026-03-19T03:29:00Z</cp:lastPrinted>
  <dcterms:modified xsi:type="dcterms:W3CDTF">2026-09-03T08:45:19Z</dcterms:modified>
  <cp:revision>13</cp:revision>
  <dc:subject/>
  <dc:title>Calendário complementar do curso técnico em Edificações - ano letivo de 2026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LastSaved">
    <vt:filetime>2026-03-10T00:00:00Z</vt:filetime>
  </property>
  <property fmtid="{D5CDD505-2E9C-101B-9397-08002B2CF9AE}" pid="4" name="Producer">
    <vt:lpwstr>Skia/PDF m147 Google Docs Renderer</vt:lpwstr>
  </property>
</Properties>
</file>