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80D1F5" w14:textId="77777777" w:rsidR="00F522BD" w:rsidRDefault="00F522BD" w:rsidP="00F522BD">
      <w:pPr>
        <w:jc w:val="center"/>
        <w:rPr>
          <w:rFonts w:ascii="Times New Roman" w:eastAsia="Times New Roman" w:hAnsi="Times New Roman" w:cs="Times New Roman"/>
          <w:b/>
          <w:color w:val="00000A"/>
        </w:rPr>
      </w:pPr>
      <w:r>
        <w:rPr>
          <w:rFonts w:ascii="Times New Roman" w:eastAsia="Times New Roman" w:hAnsi="Times New Roman" w:cs="Times New Roman"/>
          <w:b/>
          <w:color w:val="00000A"/>
        </w:rPr>
        <w:t>TÍTULO</w:t>
      </w:r>
    </w:p>
    <w:p w14:paraId="48038569" w14:textId="77777777" w:rsidR="00F522BD" w:rsidRDefault="00F522BD" w:rsidP="00F522BD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00000A"/>
        </w:rPr>
      </w:pPr>
      <w:bookmarkStart w:id="0" w:name="_heading=h.gjdgxs" w:colFirst="0" w:colLast="0"/>
      <w:bookmarkEnd w:id="0"/>
    </w:p>
    <w:p w14:paraId="4A21EC14" w14:textId="77777777" w:rsidR="00F522BD" w:rsidRDefault="00F522BD" w:rsidP="00F522BD">
      <w:pPr>
        <w:tabs>
          <w:tab w:val="center" w:pos="4535"/>
          <w:tab w:val="left" w:pos="7860"/>
        </w:tabs>
        <w:spacing w:line="360" w:lineRule="auto"/>
        <w:rPr>
          <w:rFonts w:ascii="Times New Roman" w:eastAsia="Times New Roman" w:hAnsi="Times New Roman" w:cs="Times New Roman"/>
          <w:color w:val="00000A"/>
          <w:vertAlign w:val="superscript"/>
        </w:rPr>
      </w:pPr>
      <w:r>
        <w:rPr>
          <w:rFonts w:ascii="Times New Roman" w:eastAsia="Times New Roman" w:hAnsi="Times New Roman" w:cs="Times New Roman"/>
          <w:color w:val="00000A"/>
        </w:rPr>
        <w:tab/>
        <w:t xml:space="preserve">Nome do estudante- </w:t>
      </w:r>
      <w:r>
        <w:rPr>
          <w:rFonts w:ascii="Times New Roman" w:eastAsia="Times New Roman" w:hAnsi="Times New Roman" w:cs="Times New Roman"/>
          <w:color w:val="00000A"/>
          <w:vertAlign w:val="superscript"/>
        </w:rPr>
        <w:t>(</w:t>
      </w:r>
      <w:proofErr w:type="gramStart"/>
      <w:r>
        <w:rPr>
          <w:rFonts w:ascii="Times New Roman" w:eastAsia="Times New Roman" w:hAnsi="Times New Roman" w:cs="Times New Roman"/>
          <w:color w:val="00000A"/>
          <w:vertAlign w:val="superscript"/>
        </w:rPr>
        <w:t>1)-</w:t>
      </w:r>
      <w:proofErr w:type="gramEnd"/>
      <w:r>
        <w:rPr>
          <w:rFonts w:ascii="Times New Roman" w:eastAsia="Times New Roman" w:hAnsi="Times New Roman" w:cs="Times New Roman"/>
          <w:color w:val="00000A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color w:val="00000A"/>
        </w:rPr>
        <w:t xml:space="preserve"> Nome do coordenador do projeto </w:t>
      </w:r>
      <w:r>
        <w:rPr>
          <w:rFonts w:ascii="Times New Roman" w:eastAsia="Times New Roman" w:hAnsi="Times New Roman" w:cs="Times New Roman"/>
          <w:color w:val="00000A"/>
          <w:vertAlign w:val="superscript"/>
        </w:rPr>
        <w:t>(2)</w:t>
      </w:r>
    </w:p>
    <w:p w14:paraId="126A9A6D" w14:textId="77777777" w:rsidR="00F522BD" w:rsidRDefault="00F522BD" w:rsidP="00F522BD">
      <w:pPr>
        <w:tabs>
          <w:tab w:val="center" w:pos="4535"/>
          <w:tab w:val="left" w:pos="7860"/>
        </w:tabs>
        <w:spacing w:line="360" w:lineRule="auto"/>
        <w:rPr>
          <w:rFonts w:ascii="Times New Roman" w:eastAsia="Times New Roman" w:hAnsi="Times New Roman" w:cs="Times New Roman"/>
          <w:color w:val="00000A"/>
        </w:rPr>
      </w:pPr>
      <w:r>
        <w:rPr>
          <w:rFonts w:ascii="Times New Roman" w:eastAsia="Times New Roman" w:hAnsi="Times New Roman" w:cs="Times New Roman"/>
          <w:color w:val="00000A"/>
          <w:vertAlign w:val="superscript"/>
        </w:rPr>
        <w:t xml:space="preserve">(Em relação ao estudante, na nota de rodapé, inserir curso, campus e instituição. Em relação ao coordenador do projeto, na nota e rodapé, inserir formação, campus e instituição de </w:t>
      </w:r>
      <w:proofErr w:type="gramStart"/>
      <w:r>
        <w:rPr>
          <w:rFonts w:ascii="Times New Roman" w:eastAsia="Times New Roman" w:hAnsi="Times New Roman" w:cs="Times New Roman"/>
          <w:color w:val="00000A"/>
          <w:vertAlign w:val="superscript"/>
        </w:rPr>
        <w:t>atuação  )</w:t>
      </w:r>
      <w:proofErr w:type="gramEnd"/>
      <w:r>
        <w:rPr>
          <w:rFonts w:ascii="Times New Roman" w:eastAsia="Times New Roman" w:hAnsi="Times New Roman" w:cs="Times New Roman"/>
          <w:color w:val="00000A"/>
          <w:vertAlign w:val="superscript"/>
        </w:rPr>
        <w:tab/>
      </w:r>
    </w:p>
    <w:p w14:paraId="18D4B877" w14:textId="77777777" w:rsidR="00846310" w:rsidRDefault="00846310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00000A"/>
        </w:rPr>
      </w:pPr>
    </w:p>
    <w:p w14:paraId="33B57B3B" w14:textId="77777777" w:rsidR="00846310" w:rsidRDefault="0073032A">
      <w:pPr>
        <w:jc w:val="center"/>
        <w:rPr>
          <w:rFonts w:ascii="Times New Roman" w:eastAsia="Times New Roman" w:hAnsi="Times New Roman" w:cs="Times New Roman"/>
          <w:b/>
          <w:color w:val="00000A"/>
        </w:rPr>
      </w:pPr>
      <w:r>
        <w:rPr>
          <w:rFonts w:ascii="Times New Roman" w:eastAsia="Times New Roman" w:hAnsi="Times New Roman" w:cs="Times New Roman"/>
          <w:b/>
          <w:color w:val="00000A"/>
        </w:rPr>
        <w:t>RESUMO</w:t>
      </w:r>
    </w:p>
    <w:p w14:paraId="544563A5" w14:textId="77777777" w:rsidR="00846310" w:rsidRDefault="00846310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00000A"/>
        </w:rPr>
      </w:pPr>
    </w:p>
    <w:p w14:paraId="050C8949" w14:textId="0A2A7B87" w:rsidR="00846310" w:rsidRDefault="0073032A">
      <w:pPr>
        <w:jc w:val="both"/>
        <w:rPr>
          <w:rFonts w:ascii="Times New Roman" w:eastAsia="Times New Roman" w:hAnsi="Times New Roman" w:cs="Times New Roman"/>
          <w:color w:val="00000A"/>
        </w:rPr>
      </w:pPr>
      <w:r>
        <w:rPr>
          <w:rFonts w:ascii="Times New Roman" w:eastAsia="Times New Roman" w:hAnsi="Times New Roman" w:cs="Times New Roman"/>
          <w:color w:val="00000A"/>
        </w:rPr>
        <w:t xml:space="preserve">Este </w:t>
      </w:r>
      <w:r>
        <w:rPr>
          <w:rFonts w:ascii="Times New Roman" w:eastAsia="Times New Roman" w:hAnsi="Times New Roman" w:cs="Times New Roman"/>
          <w:color w:val="00000A"/>
        </w:rPr>
        <w:t xml:space="preserve">documento apresenta o modelo de formatação a ser utilizado nos resumos submetidos ao </w:t>
      </w:r>
      <w:r w:rsidR="00F522BD">
        <w:rPr>
          <w:rFonts w:ascii="Times New Roman" w:eastAsia="Times New Roman" w:hAnsi="Times New Roman" w:cs="Times New Roman"/>
          <w:color w:val="00000A"/>
        </w:rPr>
        <w:t xml:space="preserve">13º </w:t>
      </w:r>
      <w:r>
        <w:rPr>
          <w:rFonts w:ascii="Times New Roman" w:eastAsia="Times New Roman" w:hAnsi="Times New Roman" w:cs="Times New Roman"/>
          <w:color w:val="00000A"/>
        </w:rPr>
        <w:t>Seminário de Iniciação Científica (SIC) do IFMG. Lembre-se que a aderência à formatação recomendada constitui um dos critérios de avaliação. Os resumos têm como objetivo a</w:t>
      </w:r>
      <w:r>
        <w:rPr>
          <w:rFonts w:ascii="Times New Roman" w:eastAsia="Times New Roman" w:hAnsi="Times New Roman" w:cs="Times New Roman"/>
          <w:color w:val="00000A"/>
        </w:rPr>
        <w:t>presentar ao leitor finalidades, metodologia, resultados e conclusões do trabalho, de tal forma que possa dispensar a consulta ao original. Deve ser constituído de uma sequência de frases concisas e objetivas não ultrapassando 250 palavras. Deve-se observa</w:t>
      </w:r>
      <w:r>
        <w:rPr>
          <w:rFonts w:ascii="Times New Roman" w:eastAsia="Times New Roman" w:hAnsi="Times New Roman" w:cs="Times New Roman"/>
          <w:color w:val="00000A"/>
        </w:rPr>
        <w:t>r as orientações da NBR 6028:2003 da Associação Brasileira de Normas Técnicas (ABNT).</w:t>
      </w:r>
    </w:p>
    <w:p w14:paraId="4CFB6EEA" w14:textId="77777777" w:rsidR="00846310" w:rsidRDefault="00846310">
      <w:pPr>
        <w:jc w:val="both"/>
        <w:rPr>
          <w:rFonts w:ascii="Times New Roman" w:eastAsia="Times New Roman" w:hAnsi="Times New Roman" w:cs="Times New Roman"/>
          <w:color w:val="00000A"/>
        </w:rPr>
      </w:pPr>
    </w:p>
    <w:p w14:paraId="64DAE617" w14:textId="77777777" w:rsidR="00846310" w:rsidRDefault="0073032A">
      <w:pPr>
        <w:jc w:val="both"/>
        <w:rPr>
          <w:rFonts w:ascii="Times New Roman" w:eastAsia="Times New Roman" w:hAnsi="Times New Roman" w:cs="Times New Roman"/>
          <w:color w:val="00000A"/>
        </w:rPr>
      </w:pPr>
      <w:r>
        <w:rPr>
          <w:rFonts w:ascii="Times New Roman" w:eastAsia="Times New Roman" w:hAnsi="Times New Roman" w:cs="Times New Roman"/>
          <w:b/>
          <w:color w:val="00000A"/>
        </w:rPr>
        <w:t>Palavras-chave</w:t>
      </w:r>
      <w:r>
        <w:rPr>
          <w:rFonts w:ascii="Times New Roman" w:eastAsia="Times New Roman" w:hAnsi="Times New Roman" w:cs="Times New Roman"/>
          <w:color w:val="00000A"/>
        </w:rPr>
        <w:t>: Palavra 1. Palavra 2. Palavra 3.</w:t>
      </w:r>
    </w:p>
    <w:p w14:paraId="3CB9ED74" w14:textId="77777777" w:rsidR="00846310" w:rsidRDefault="00846310">
      <w:pPr>
        <w:spacing w:line="360" w:lineRule="auto"/>
        <w:jc w:val="both"/>
        <w:rPr>
          <w:rFonts w:ascii="Times New Roman" w:eastAsia="Times New Roman" w:hAnsi="Times New Roman" w:cs="Times New Roman"/>
          <w:color w:val="00000A"/>
        </w:rPr>
      </w:pPr>
    </w:p>
    <w:p w14:paraId="43D74099" w14:textId="77777777" w:rsidR="00846310" w:rsidRDefault="0073032A">
      <w:pPr>
        <w:keepNext/>
        <w:keepLines/>
        <w:spacing w:line="360" w:lineRule="auto"/>
        <w:rPr>
          <w:rFonts w:ascii="Times New Roman" w:eastAsia="Times New Roman" w:hAnsi="Times New Roman" w:cs="Times New Roman"/>
          <w:b/>
          <w:color w:val="00000A"/>
        </w:rPr>
      </w:pPr>
      <w:r>
        <w:rPr>
          <w:rFonts w:ascii="Times New Roman" w:eastAsia="Times New Roman" w:hAnsi="Times New Roman" w:cs="Times New Roman"/>
          <w:b/>
          <w:color w:val="00000A"/>
        </w:rPr>
        <w:t>1 INTRODUÇÃO</w:t>
      </w:r>
    </w:p>
    <w:p w14:paraId="33D61608" w14:textId="77777777" w:rsidR="00846310" w:rsidRDefault="00846310">
      <w:pPr>
        <w:spacing w:line="360" w:lineRule="auto"/>
        <w:jc w:val="both"/>
        <w:rPr>
          <w:rFonts w:ascii="Times New Roman" w:eastAsia="Times New Roman" w:hAnsi="Times New Roman" w:cs="Times New Roman"/>
          <w:color w:val="00000A"/>
        </w:rPr>
      </w:pPr>
    </w:p>
    <w:p w14:paraId="371812B0" w14:textId="77777777" w:rsidR="00846310" w:rsidRDefault="0073032A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A"/>
        </w:rPr>
      </w:pPr>
      <w:r>
        <w:rPr>
          <w:rFonts w:ascii="Times New Roman" w:eastAsia="Times New Roman" w:hAnsi="Times New Roman" w:cs="Times New Roman"/>
          <w:color w:val="00000A"/>
        </w:rPr>
        <w:t>O objetivo deste documento é esclarecer aos autores o formato a ser utilizado nos resumos submetidos ao S</w:t>
      </w:r>
      <w:r>
        <w:rPr>
          <w:rFonts w:ascii="Times New Roman" w:eastAsia="Times New Roman" w:hAnsi="Times New Roman" w:cs="Times New Roman"/>
          <w:color w:val="00000A"/>
        </w:rPr>
        <w:t>eminário de Iniciação Científica (SIC) do IFMG.</w:t>
      </w:r>
    </w:p>
    <w:p w14:paraId="3191C55A" w14:textId="77777777" w:rsidR="00846310" w:rsidRDefault="0073032A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A"/>
        </w:rPr>
      </w:pPr>
      <w:r>
        <w:rPr>
          <w:rFonts w:ascii="Times New Roman" w:eastAsia="Times New Roman" w:hAnsi="Times New Roman" w:cs="Times New Roman"/>
          <w:color w:val="00000A"/>
        </w:rPr>
        <w:t>Os estilos pré-definidos que constam neste documento facilitará o seu trabalho. Para isso observe as instruções e formate seu resumo de acordo com o padrão definido ou copie e cole os textos do original diret</w:t>
      </w:r>
      <w:r>
        <w:rPr>
          <w:rFonts w:ascii="Times New Roman" w:eastAsia="Times New Roman" w:hAnsi="Times New Roman" w:cs="Times New Roman"/>
          <w:color w:val="00000A"/>
        </w:rPr>
        <w:t>amente numa cópia deste documento. Na avaliação do seu resumo expandido essa formatação será de fundamental importância.</w:t>
      </w:r>
    </w:p>
    <w:p w14:paraId="404CD840" w14:textId="77777777" w:rsidR="00846310" w:rsidRDefault="0073032A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A"/>
        </w:rPr>
      </w:pPr>
      <w:r>
        <w:rPr>
          <w:rFonts w:ascii="Times New Roman" w:eastAsia="Times New Roman" w:hAnsi="Times New Roman" w:cs="Times New Roman"/>
          <w:color w:val="00000A"/>
        </w:rPr>
        <w:t>Com relação à estruturação, o resumo expandido, em seus elementos textuais, deverá ser dividido nas seguintes seções: Introdução, Desen</w:t>
      </w:r>
      <w:r>
        <w:rPr>
          <w:rFonts w:ascii="Times New Roman" w:eastAsia="Times New Roman" w:hAnsi="Times New Roman" w:cs="Times New Roman"/>
          <w:color w:val="00000A"/>
        </w:rPr>
        <w:t>volvimento e Conclusão.</w:t>
      </w:r>
    </w:p>
    <w:p w14:paraId="5F10DED3" w14:textId="77777777" w:rsidR="00846310" w:rsidRDefault="0073032A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A"/>
        </w:rPr>
      </w:pPr>
      <w:r>
        <w:rPr>
          <w:rFonts w:ascii="Times New Roman" w:eastAsia="Times New Roman" w:hAnsi="Times New Roman" w:cs="Times New Roman"/>
          <w:color w:val="00000A"/>
        </w:rPr>
        <w:t>A seção de Introdução deverá conter uma contextualização a respeito do tema abordado, situando o leitor no contexto a ser investigado. É essencial que o texto da introdução apresente, de maneira clara, os objetivos do trabalho bem c</w:t>
      </w:r>
      <w:r>
        <w:rPr>
          <w:rFonts w:ascii="Times New Roman" w:eastAsia="Times New Roman" w:hAnsi="Times New Roman" w:cs="Times New Roman"/>
          <w:color w:val="00000A"/>
        </w:rPr>
        <w:t xml:space="preserve">omo as justificativas que levam a tal investigação. </w:t>
      </w:r>
    </w:p>
    <w:p w14:paraId="25411ABF" w14:textId="77777777" w:rsidR="00846310" w:rsidRDefault="0073032A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A"/>
        </w:rPr>
      </w:pPr>
      <w:r>
        <w:rPr>
          <w:rFonts w:ascii="Times New Roman" w:eastAsia="Times New Roman" w:hAnsi="Times New Roman" w:cs="Times New Roman"/>
          <w:color w:val="00000A"/>
        </w:rPr>
        <w:t xml:space="preserve">A seção de Desenvolvimento poderá ser dividida em quantas subseções forem necessárias. Esta deverá conter uma exposição e discussão das teorias que foram utilizadas para </w:t>
      </w:r>
      <w:r>
        <w:rPr>
          <w:rFonts w:ascii="Times New Roman" w:eastAsia="Times New Roman" w:hAnsi="Times New Roman" w:cs="Times New Roman"/>
          <w:color w:val="00000A"/>
        </w:rPr>
        <w:lastRenderedPageBreak/>
        <w:t>entender e esclarecer o tema abor</w:t>
      </w:r>
      <w:r>
        <w:rPr>
          <w:rFonts w:ascii="Times New Roman" w:eastAsia="Times New Roman" w:hAnsi="Times New Roman" w:cs="Times New Roman"/>
          <w:color w:val="00000A"/>
        </w:rPr>
        <w:t>dado. Deve-se apresentar um quadro teórico bem desenvolvido e articulado, com conceitos claramente definidos, revisão bibliográfica completa e apropriada. Sugere-se fortemente que o trabalho apresente e discuta resultados de pesquisas já existentes na área</w:t>
      </w:r>
      <w:r>
        <w:rPr>
          <w:rFonts w:ascii="Times New Roman" w:eastAsia="Times New Roman" w:hAnsi="Times New Roman" w:cs="Times New Roman"/>
          <w:color w:val="00000A"/>
        </w:rPr>
        <w:t xml:space="preserve">. Sugere-se, também, utilizar referências bibliográficas relevantes tanto nacional quanto internacionalmente, trabalhos recentes e de autores clássicos. </w:t>
      </w:r>
    </w:p>
    <w:p w14:paraId="4DABDFE9" w14:textId="77777777" w:rsidR="00846310" w:rsidRDefault="0073032A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A"/>
        </w:rPr>
      </w:pPr>
      <w:r>
        <w:rPr>
          <w:rFonts w:ascii="Times New Roman" w:eastAsia="Times New Roman" w:hAnsi="Times New Roman" w:cs="Times New Roman"/>
          <w:color w:val="00000A"/>
        </w:rPr>
        <w:t>Nesta seção também deverá ser apresentada, de forma detalhada, a metodologia utilizada na pesquisa. De</w:t>
      </w:r>
      <w:r>
        <w:rPr>
          <w:rFonts w:ascii="Times New Roman" w:eastAsia="Times New Roman" w:hAnsi="Times New Roman" w:cs="Times New Roman"/>
          <w:color w:val="00000A"/>
        </w:rPr>
        <w:t>verá ser claramente definida a descrição da pesquisa, a amostra e critérios de seleção da amostra (quando for o caso) e a definição de modelos, instrumentos e procedimentos para coleta e análise dos dados.</w:t>
      </w:r>
    </w:p>
    <w:p w14:paraId="55B9D545" w14:textId="1AD1A1F1" w:rsidR="00846310" w:rsidRDefault="0073032A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A"/>
        </w:rPr>
      </w:pPr>
      <w:r>
        <w:rPr>
          <w:rFonts w:ascii="Times New Roman" w:eastAsia="Times New Roman" w:hAnsi="Times New Roman" w:cs="Times New Roman"/>
          <w:color w:val="00000A"/>
        </w:rPr>
        <w:t>A apresentação dos resultados</w:t>
      </w:r>
      <w:r w:rsidR="00F522BD">
        <w:rPr>
          <w:rFonts w:ascii="Times New Roman" w:eastAsia="Times New Roman" w:hAnsi="Times New Roman" w:cs="Times New Roman"/>
          <w:color w:val="00000A"/>
        </w:rPr>
        <w:t xml:space="preserve">, quando </w:t>
      </w:r>
      <w:proofErr w:type="gramStart"/>
      <w:r w:rsidR="00F522BD">
        <w:rPr>
          <w:rFonts w:ascii="Times New Roman" w:eastAsia="Times New Roman" w:hAnsi="Times New Roman" w:cs="Times New Roman"/>
          <w:color w:val="00000A"/>
        </w:rPr>
        <w:t xml:space="preserve">houver, </w:t>
      </w:r>
      <w:r>
        <w:rPr>
          <w:rFonts w:ascii="Times New Roman" w:eastAsia="Times New Roman" w:hAnsi="Times New Roman" w:cs="Times New Roman"/>
          <w:color w:val="00000A"/>
        </w:rPr>
        <w:t xml:space="preserve"> deve</w:t>
      </w:r>
      <w:proofErr w:type="gramEnd"/>
      <w:r>
        <w:rPr>
          <w:rFonts w:ascii="Times New Roman" w:eastAsia="Times New Roman" w:hAnsi="Times New Roman" w:cs="Times New Roman"/>
          <w:color w:val="00000A"/>
        </w:rPr>
        <w:t xml:space="preserve"> utilizar os ele</w:t>
      </w:r>
      <w:r>
        <w:rPr>
          <w:rFonts w:ascii="Times New Roman" w:eastAsia="Times New Roman" w:hAnsi="Times New Roman" w:cs="Times New Roman"/>
          <w:color w:val="00000A"/>
        </w:rPr>
        <w:t>mentos de apoio (quadros, tabelas, gráficos e ilustrações) sempre que possível. Sugere-se, nessa etapa, que os dados e resultados obtidos sejam analisados e comparados com os resultados apresentados pelos estudos utilizados na revisão bibliográfica suscita</w:t>
      </w:r>
      <w:r>
        <w:rPr>
          <w:rFonts w:ascii="Times New Roman" w:eastAsia="Times New Roman" w:hAnsi="Times New Roman" w:cs="Times New Roman"/>
          <w:color w:val="00000A"/>
        </w:rPr>
        <w:t>ndo, assim, reflexões e debates.</w:t>
      </w:r>
    </w:p>
    <w:p w14:paraId="553799EC" w14:textId="08BC2E91" w:rsidR="00846310" w:rsidRDefault="0073032A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A"/>
        </w:rPr>
      </w:pPr>
      <w:r>
        <w:rPr>
          <w:rFonts w:ascii="Times New Roman" w:eastAsia="Times New Roman" w:hAnsi="Times New Roman" w:cs="Times New Roman"/>
          <w:color w:val="00000A"/>
        </w:rPr>
        <w:t>A última seção, a Conclusão</w:t>
      </w:r>
      <w:r w:rsidR="00F522BD">
        <w:rPr>
          <w:rFonts w:ascii="Times New Roman" w:eastAsia="Times New Roman" w:hAnsi="Times New Roman" w:cs="Times New Roman"/>
          <w:color w:val="00000A"/>
        </w:rPr>
        <w:t xml:space="preserve"> ou Considerações Finais</w:t>
      </w:r>
      <w:r>
        <w:rPr>
          <w:rFonts w:ascii="Times New Roman" w:eastAsia="Times New Roman" w:hAnsi="Times New Roman" w:cs="Times New Roman"/>
          <w:color w:val="00000A"/>
        </w:rPr>
        <w:t xml:space="preserve">, apresenta a voz ativa do autor sintetizando as principais ideias contidas no trabalho explicitando de maneira clara e precisa se o problema que deu origem ao estudo foi resolvido, se o objetivo </w:t>
      </w:r>
      <w:r>
        <w:rPr>
          <w:rFonts w:ascii="Times New Roman" w:eastAsia="Times New Roman" w:hAnsi="Times New Roman" w:cs="Times New Roman"/>
          <w:color w:val="00000A"/>
        </w:rPr>
        <w:t>foi atingido ou não, e se as questões de estudo foram respondidas.</w:t>
      </w:r>
    </w:p>
    <w:p w14:paraId="5118D51D" w14:textId="77777777" w:rsidR="00846310" w:rsidRDefault="0073032A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A"/>
        </w:rPr>
      </w:pPr>
      <w:r>
        <w:rPr>
          <w:rFonts w:ascii="Times New Roman" w:eastAsia="Times New Roman" w:hAnsi="Times New Roman" w:cs="Times New Roman"/>
          <w:color w:val="00000A"/>
        </w:rPr>
        <w:t xml:space="preserve">Lembre-se que uma formatação correta é essencial para uma boa avaliação do seu resumo expandido. </w:t>
      </w:r>
    </w:p>
    <w:p w14:paraId="40B4A655" w14:textId="77777777" w:rsidR="00846310" w:rsidRDefault="00846310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00000A"/>
        </w:rPr>
      </w:pPr>
    </w:p>
    <w:p w14:paraId="6D5DDAD3" w14:textId="77777777" w:rsidR="00846310" w:rsidRDefault="0073032A">
      <w:pPr>
        <w:keepNext/>
        <w:keepLines/>
        <w:spacing w:line="360" w:lineRule="auto"/>
        <w:rPr>
          <w:rFonts w:ascii="Times New Roman" w:eastAsia="Times New Roman" w:hAnsi="Times New Roman" w:cs="Times New Roman"/>
          <w:b/>
          <w:color w:val="00000A"/>
        </w:rPr>
      </w:pPr>
      <w:r>
        <w:rPr>
          <w:rFonts w:ascii="Times New Roman" w:eastAsia="Times New Roman" w:hAnsi="Times New Roman" w:cs="Times New Roman"/>
          <w:b/>
          <w:color w:val="00000A"/>
        </w:rPr>
        <w:t>2 FORMATAÇÃO A SER UTILIZADA</w:t>
      </w:r>
    </w:p>
    <w:p w14:paraId="44A0C996" w14:textId="77777777" w:rsidR="00846310" w:rsidRDefault="00846310">
      <w:pPr>
        <w:keepNext/>
        <w:keepLines/>
        <w:spacing w:line="360" w:lineRule="auto"/>
        <w:rPr>
          <w:rFonts w:ascii="Times New Roman" w:eastAsia="Times New Roman" w:hAnsi="Times New Roman" w:cs="Times New Roman"/>
          <w:b/>
          <w:color w:val="00000A"/>
        </w:rPr>
      </w:pPr>
    </w:p>
    <w:p w14:paraId="67625FEC" w14:textId="77777777" w:rsidR="00846310" w:rsidRDefault="0073032A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00000A"/>
        </w:rPr>
      </w:pPr>
      <w:r>
        <w:rPr>
          <w:rFonts w:ascii="Times New Roman" w:eastAsia="Times New Roman" w:hAnsi="Times New Roman" w:cs="Times New Roman"/>
          <w:b/>
          <w:color w:val="00000A"/>
        </w:rPr>
        <w:t>2.1 Considerações gerais</w:t>
      </w:r>
    </w:p>
    <w:p w14:paraId="4406D82C" w14:textId="77777777" w:rsidR="00846310" w:rsidRDefault="00846310">
      <w:pPr>
        <w:keepNext/>
        <w:keepLines/>
        <w:spacing w:line="360" w:lineRule="auto"/>
        <w:rPr>
          <w:rFonts w:ascii="Times New Roman" w:eastAsia="Times New Roman" w:hAnsi="Times New Roman" w:cs="Times New Roman"/>
          <w:b/>
          <w:color w:val="00000A"/>
        </w:rPr>
      </w:pPr>
    </w:p>
    <w:p w14:paraId="559FD7FD" w14:textId="77777777" w:rsidR="00846310" w:rsidRDefault="0073032A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A"/>
        </w:rPr>
      </w:pPr>
      <w:r>
        <w:rPr>
          <w:rFonts w:ascii="Times New Roman" w:eastAsia="Times New Roman" w:hAnsi="Times New Roman" w:cs="Times New Roman"/>
          <w:color w:val="00000A"/>
        </w:rPr>
        <w:t>O resumo expandido deve ter no máximo 5 (cinco) páginas. Quanto às margens devem ser: superior e esquerda 3,0 cm; direita e inferior 2 cm e espaço interlinear de 1,5. O tamanho da página deve ser A4, impreterivelmente. O resumo expandido deve ser enviado e</w:t>
      </w:r>
      <w:r>
        <w:rPr>
          <w:rFonts w:ascii="Times New Roman" w:eastAsia="Times New Roman" w:hAnsi="Times New Roman" w:cs="Times New Roman"/>
          <w:color w:val="00000A"/>
        </w:rPr>
        <w:t xml:space="preserve">m </w:t>
      </w:r>
      <w:r>
        <w:rPr>
          <w:rFonts w:ascii="Times New Roman" w:eastAsia="Times New Roman" w:hAnsi="Times New Roman" w:cs="Times New Roman"/>
          <w:b/>
          <w:color w:val="00000A"/>
        </w:rPr>
        <w:t>PDF</w:t>
      </w:r>
      <w:r>
        <w:rPr>
          <w:rFonts w:ascii="Times New Roman" w:eastAsia="Times New Roman" w:hAnsi="Times New Roman" w:cs="Times New Roman"/>
          <w:color w:val="00000A"/>
        </w:rPr>
        <w:t>. O tamanho do arquivo não deve ultrapassar 5Mb.</w:t>
      </w:r>
    </w:p>
    <w:p w14:paraId="702DF41A" w14:textId="77777777" w:rsidR="00846310" w:rsidRDefault="00846310">
      <w:pPr>
        <w:keepNext/>
        <w:keepLines/>
        <w:spacing w:line="360" w:lineRule="auto"/>
        <w:jc w:val="both"/>
        <w:rPr>
          <w:rFonts w:ascii="Times New Roman" w:eastAsia="Times New Roman" w:hAnsi="Times New Roman" w:cs="Times New Roman"/>
          <w:b/>
          <w:color w:val="00000A"/>
        </w:rPr>
      </w:pPr>
    </w:p>
    <w:p w14:paraId="2DFA7891" w14:textId="77777777" w:rsidR="00846310" w:rsidRDefault="0073032A">
      <w:pPr>
        <w:keepNext/>
        <w:keepLines/>
        <w:spacing w:line="360" w:lineRule="auto"/>
        <w:jc w:val="both"/>
        <w:rPr>
          <w:rFonts w:ascii="Times New Roman" w:eastAsia="Times New Roman" w:hAnsi="Times New Roman" w:cs="Times New Roman"/>
          <w:b/>
          <w:color w:val="00000A"/>
        </w:rPr>
      </w:pPr>
      <w:r>
        <w:rPr>
          <w:rFonts w:ascii="Times New Roman" w:eastAsia="Times New Roman" w:hAnsi="Times New Roman" w:cs="Times New Roman"/>
          <w:b/>
          <w:color w:val="00000A"/>
        </w:rPr>
        <w:t>2.2 Detalhes da formatação</w:t>
      </w:r>
    </w:p>
    <w:p w14:paraId="7CF01489" w14:textId="77777777" w:rsidR="00846310" w:rsidRDefault="00846310">
      <w:pPr>
        <w:keepNext/>
        <w:keepLines/>
        <w:spacing w:line="360" w:lineRule="auto"/>
        <w:jc w:val="both"/>
        <w:rPr>
          <w:rFonts w:ascii="Times New Roman" w:eastAsia="Times New Roman" w:hAnsi="Times New Roman" w:cs="Times New Roman"/>
          <w:b/>
          <w:color w:val="00000A"/>
        </w:rPr>
      </w:pPr>
    </w:p>
    <w:p w14:paraId="2150BF03" w14:textId="77777777" w:rsidR="00846310" w:rsidRDefault="0073032A">
      <w:pPr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color w:val="00000A"/>
        </w:rPr>
      </w:pPr>
      <w:r>
        <w:rPr>
          <w:rFonts w:ascii="Times New Roman" w:eastAsia="Times New Roman" w:hAnsi="Times New Roman" w:cs="Times New Roman"/>
          <w:b/>
        </w:rPr>
        <w:t>Título:</w:t>
      </w:r>
      <w:r>
        <w:rPr>
          <w:rFonts w:ascii="Times New Roman" w:eastAsia="Times New Roman" w:hAnsi="Times New Roman" w:cs="Times New Roman"/>
        </w:rPr>
        <w:t xml:space="preserve"> deverá ser na fonte </w:t>
      </w:r>
      <w:r>
        <w:rPr>
          <w:rFonts w:ascii="Times New Roman" w:eastAsia="Times New Roman" w:hAnsi="Times New Roman" w:cs="Times New Roman"/>
          <w:i/>
        </w:rPr>
        <w:t>Times New Roman</w:t>
      </w:r>
      <w:r>
        <w:rPr>
          <w:rFonts w:ascii="Times New Roman" w:eastAsia="Times New Roman" w:hAnsi="Times New Roman" w:cs="Times New Roman"/>
        </w:rPr>
        <w:t xml:space="preserve"> 12 em negrito e centralizado.</w:t>
      </w:r>
    </w:p>
    <w:p w14:paraId="31BC97A7" w14:textId="77777777" w:rsidR="00846310" w:rsidRDefault="0073032A">
      <w:pPr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color w:val="00000A"/>
        </w:rPr>
      </w:pPr>
      <w:r>
        <w:rPr>
          <w:rFonts w:ascii="Times New Roman" w:eastAsia="Times New Roman" w:hAnsi="Times New Roman" w:cs="Times New Roman"/>
          <w:b/>
        </w:rPr>
        <w:t>Resumo:</w:t>
      </w:r>
      <w:r>
        <w:rPr>
          <w:rFonts w:ascii="Times New Roman" w:eastAsia="Times New Roman" w:hAnsi="Times New Roman" w:cs="Times New Roman"/>
        </w:rPr>
        <w:t xml:space="preserve"> deverá ser fonte </w:t>
      </w:r>
      <w:r>
        <w:rPr>
          <w:rFonts w:ascii="Times New Roman" w:eastAsia="Times New Roman" w:hAnsi="Times New Roman" w:cs="Times New Roman"/>
          <w:i/>
        </w:rPr>
        <w:t>Times New Roman</w:t>
      </w:r>
      <w:r>
        <w:rPr>
          <w:rFonts w:ascii="Times New Roman" w:eastAsia="Times New Roman" w:hAnsi="Times New Roman" w:cs="Times New Roman"/>
        </w:rPr>
        <w:t xml:space="preserve"> 12. Os resumos expandidos deverão ser acompanhados de resumo em português (sem parágrafo, justificado, e espaçamento simples), de 3 a 5 palavras chaves, alinhadas à esquerda, em português.</w:t>
      </w:r>
    </w:p>
    <w:p w14:paraId="2B12B909" w14:textId="77777777" w:rsidR="00846310" w:rsidRDefault="0073032A">
      <w:pPr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color w:val="00000A"/>
        </w:rPr>
      </w:pPr>
      <w:r>
        <w:rPr>
          <w:rFonts w:ascii="Times New Roman" w:eastAsia="Times New Roman" w:hAnsi="Times New Roman" w:cs="Times New Roman"/>
          <w:b/>
        </w:rPr>
        <w:t>Palavras chaves</w:t>
      </w:r>
      <w:r>
        <w:rPr>
          <w:rFonts w:ascii="Times New Roman" w:eastAsia="Times New Roman" w:hAnsi="Times New Roman" w:cs="Times New Roman"/>
        </w:rPr>
        <w:t>: logo abaixo do resumo, devem ser informadas as pa</w:t>
      </w:r>
      <w:r>
        <w:rPr>
          <w:rFonts w:ascii="Times New Roman" w:eastAsia="Times New Roman" w:hAnsi="Times New Roman" w:cs="Times New Roman"/>
        </w:rPr>
        <w:t xml:space="preserve">lavras-chave em número de três a cinco, em português, separadas por ponto final com primeira letra de cada palavra em maiúscula e o restante em minúsculo. Utilizar fonte </w:t>
      </w:r>
      <w:r>
        <w:rPr>
          <w:rFonts w:ascii="Times New Roman" w:eastAsia="Times New Roman" w:hAnsi="Times New Roman" w:cs="Times New Roman"/>
          <w:i/>
        </w:rPr>
        <w:t>Times New Roman</w:t>
      </w:r>
      <w:r>
        <w:rPr>
          <w:rFonts w:ascii="Times New Roman" w:eastAsia="Times New Roman" w:hAnsi="Times New Roman" w:cs="Times New Roman"/>
        </w:rPr>
        <w:t>, tamanho 12, espaçamento entre linhas simples, com alinhamento à esque</w:t>
      </w:r>
      <w:r>
        <w:rPr>
          <w:rFonts w:ascii="Times New Roman" w:eastAsia="Times New Roman" w:hAnsi="Times New Roman" w:cs="Times New Roman"/>
        </w:rPr>
        <w:t>rda.</w:t>
      </w:r>
    </w:p>
    <w:p w14:paraId="0851602B" w14:textId="308C35D7" w:rsidR="00846310" w:rsidRDefault="0073032A">
      <w:pPr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color w:val="00000A"/>
        </w:rPr>
      </w:pPr>
      <w:r>
        <w:rPr>
          <w:rFonts w:ascii="Times New Roman" w:eastAsia="Times New Roman" w:hAnsi="Times New Roman" w:cs="Times New Roman"/>
          <w:b/>
        </w:rPr>
        <w:t xml:space="preserve">Numeração de páginas: </w:t>
      </w:r>
      <w:r>
        <w:rPr>
          <w:rFonts w:ascii="Times New Roman" w:eastAsia="Times New Roman" w:hAnsi="Times New Roman" w:cs="Times New Roman"/>
        </w:rPr>
        <w:t xml:space="preserve">a numeração de página deve estar na margem </w:t>
      </w:r>
      <w:r w:rsidR="00F522BD">
        <w:rPr>
          <w:rFonts w:ascii="Times New Roman" w:eastAsia="Times New Roman" w:hAnsi="Times New Roman" w:cs="Times New Roman"/>
        </w:rPr>
        <w:t>inferior</w:t>
      </w:r>
      <w:r>
        <w:rPr>
          <w:rFonts w:ascii="Times New Roman" w:eastAsia="Times New Roman" w:hAnsi="Times New Roman" w:cs="Times New Roman"/>
        </w:rPr>
        <w:t xml:space="preserve"> alinhada à direita, com tipo de fonte </w:t>
      </w:r>
      <w:r>
        <w:rPr>
          <w:rFonts w:ascii="Times New Roman" w:eastAsia="Times New Roman" w:hAnsi="Times New Roman" w:cs="Times New Roman"/>
          <w:i/>
        </w:rPr>
        <w:t>Times New Roman</w:t>
      </w:r>
      <w:r>
        <w:rPr>
          <w:rFonts w:ascii="Times New Roman" w:eastAsia="Times New Roman" w:hAnsi="Times New Roman" w:cs="Times New Roman"/>
        </w:rPr>
        <w:t>, tamanho de fonte 10 (dez), iniciando a numeração a partir da primeira página do resumo.</w:t>
      </w:r>
    </w:p>
    <w:p w14:paraId="34E3198E" w14:textId="77777777" w:rsidR="00846310" w:rsidRDefault="0073032A">
      <w:pPr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color w:val="00000A"/>
        </w:rPr>
      </w:pPr>
      <w:r>
        <w:rPr>
          <w:rFonts w:ascii="Times New Roman" w:eastAsia="Times New Roman" w:hAnsi="Times New Roman" w:cs="Times New Roman"/>
          <w:b/>
        </w:rPr>
        <w:t>Títulos das sessões</w:t>
      </w:r>
      <w:r>
        <w:rPr>
          <w:rFonts w:ascii="Times New Roman" w:eastAsia="Times New Roman" w:hAnsi="Times New Roman" w:cs="Times New Roman"/>
        </w:rPr>
        <w:t>: os títulos da</w:t>
      </w:r>
      <w:r>
        <w:rPr>
          <w:rFonts w:ascii="Times New Roman" w:eastAsia="Times New Roman" w:hAnsi="Times New Roman" w:cs="Times New Roman"/>
        </w:rPr>
        <w:t xml:space="preserve">s sessões do trabalho devem ser posicionados à esquerda, em negrito, numerados com algarismos arábicos. Deve-se utilizar texto com fonte </w:t>
      </w:r>
      <w:r>
        <w:rPr>
          <w:rFonts w:ascii="Times New Roman" w:eastAsia="Times New Roman" w:hAnsi="Times New Roman" w:cs="Times New Roman"/>
          <w:i/>
        </w:rPr>
        <w:t>Times New Roman</w:t>
      </w:r>
      <w:r>
        <w:rPr>
          <w:rFonts w:ascii="Times New Roman" w:eastAsia="Times New Roman" w:hAnsi="Times New Roman" w:cs="Times New Roman"/>
        </w:rPr>
        <w:t xml:space="preserve">, tamanho 12, em negrito. Não coloque ponto final nos títulos. </w:t>
      </w:r>
    </w:p>
    <w:p w14:paraId="07581E74" w14:textId="77777777" w:rsidR="00846310" w:rsidRDefault="0073032A">
      <w:pPr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color w:val="00000A"/>
        </w:rPr>
      </w:pPr>
      <w:r>
        <w:rPr>
          <w:rFonts w:ascii="Times New Roman" w:eastAsia="Times New Roman" w:hAnsi="Times New Roman" w:cs="Times New Roman"/>
          <w:b/>
        </w:rPr>
        <w:t>Corpo do texto</w:t>
      </w:r>
      <w:r>
        <w:rPr>
          <w:rFonts w:ascii="Times New Roman" w:eastAsia="Times New Roman" w:hAnsi="Times New Roman" w:cs="Times New Roman"/>
        </w:rPr>
        <w:t>: divide-se em introdução,</w:t>
      </w:r>
      <w:r>
        <w:rPr>
          <w:rFonts w:ascii="Times New Roman" w:eastAsia="Times New Roman" w:hAnsi="Times New Roman" w:cs="Times New Roman"/>
        </w:rPr>
        <w:t xml:space="preserve"> desenvolvimento e conclusão. O corpo do texto deve iniciar imediatamente abaixo do título ou subtítulo da seção correspondente. Fonte </w:t>
      </w:r>
      <w:r>
        <w:rPr>
          <w:rFonts w:ascii="Times New Roman" w:eastAsia="Times New Roman" w:hAnsi="Times New Roman" w:cs="Times New Roman"/>
          <w:i/>
        </w:rPr>
        <w:t>Times New Roman</w:t>
      </w:r>
      <w:r>
        <w:rPr>
          <w:rFonts w:ascii="Times New Roman" w:eastAsia="Times New Roman" w:hAnsi="Times New Roman" w:cs="Times New Roman"/>
        </w:rPr>
        <w:t xml:space="preserve"> tamanho 12, justificado, formatado em 1 coluna e com espaçamento entre linhas de 1,5cm.</w:t>
      </w:r>
    </w:p>
    <w:p w14:paraId="5A94EEA7" w14:textId="77777777" w:rsidR="00846310" w:rsidRDefault="0073032A">
      <w:pPr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color w:val="00000A"/>
        </w:rPr>
      </w:pPr>
      <w:r>
        <w:rPr>
          <w:rFonts w:ascii="Times New Roman" w:eastAsia="Times New Roman" w:hAnsi="Times New Roman" w:cs="Times New Roman"/>
          <w:b/>
        </w:rPr>
        <w:t>Notas de rodapé: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devem ser evitadas as notas de rodapé. Somente deverão ser utilizadas quando estritamente necessário.</w:t>
      </w:r>
    </w:p>
    <w:p w14:paraId="1E946472" w14:textId="77777777" w:rsidR="00846310" w:rsidRDefault="0073032A">
      <w:pPr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color w:val="00000A"/>
        </w:rPr>
      </w:pPr>
      <w:r>
        <w:rPr>
          <w:rFonts w:ascii="Times New Roman" w:eastAsia="Times New Roman" w:hAnsi="Times New Roman" w:cs="Times New Roman"/>
          <w:b/>
        </w:rPr>
        <w:t xml:space="preserve">Siglas: </w:t>
      </w:r>
      <w:r>
        <w:rPr>
          <w:rFonts w:ascii="Times New Roman" w:eastAsia="Times New Roman" w:hAnsi="Times New Roman" w:cs="Times New Roman"/>
        </w:rPr>
        <w:t>use a forma completa do nome de todas as organizações e entidades normalmente conhecidas por suas siglas na primeira ocorrência e, nas ocorrências</w:t>
      </w:r>
      <w:r>
        <w:rPr>
          <w:rFonts w:ascii="Times New Roman" w:eastAsia="Times New Roman" w:hAnsi="Times New Roman" w:cs="Times New Roman"/>
        </w:rPr>
        <w:t xml:space="preserve"> posteriores, basta usar a sigla. Por exemplo: Instituto Federal de Educação, Ciência e Tecnologia de Minas Gerais (IFMG).</w:t>
      </w:r>
    </w:p>
    <w:p w14:paraId="3DDE32D8" w14:textId="77777777" w:rsidR="00846310" w:rsidRDefault="0073032A">
      <w:pPr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color w:val="00000A"/>
        </w:rPr>
      </w:pPr>
      <w:r>
        <w:rPr>
          <w:rFonts w:ascii="Times New Roman" w:eastAsia="Times New Roman" w:hAnsi="Times New Roman" w:cs="Times New Roman"/>
          <w:b/>
        </w:rPr>
        <w:t>Outros:</w:t>
      </w:r>
      <w:r>
        <w:rPr>
          <w:rFonts w:ascii="Times New Roman" w:eastAsia="Times New Roman" w:hAnsi="Times New Roman" w:cs="Times New Roman"/>
        </w:rPr>
        <w:t xml:space="preserve"> números de um a nove devem ser escritos por extenso. Termos estrangeiros e nomes de obras/programas devem ser marcados em </w:t>
      </w:r>
      <w:r>
        <w:rPr>
          <w:rFonts w:ascii="Times New Roman" w:eastAsia="Times New Roman" w:hAnsi="Times New Roman" w:cs="Times New Roman"/>
          <w:i/>
        </w:rPr>
        <w:t>itá</w:t>
      </w:r>
      <w:r>
        <w:rPr>
          <w:rFonts w:ascii="Times New Roman" w:eastAsia="Times New Roman" w:hAnsi="Times New Roman" w:cs="Times New Roman"/>
          <w:i/>
        </w:rPr>
        <w:t>lico</w:t>
      </w:r>
      <w:r>
        <w:rPr>
          <w:rFonts w:ascii="Times New Roman" w:eastAsia="Times New Roman" w:hAnsi="Times New Roman" w:cs="Times New Roman"/>
        </w:rPr>
        <w:t>.</w:t>
      </w:r>
    </w:p>
    <w:p w14:paraId="1051629C" w14:textId="77777777" w:rsidR="00846310" w:rsidRDefault="0073032A">
      <w:pPr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color w:val="00000A"/>
        </w:rPr>
      </w:pPr>
      <w:r>
        <w:rPr>
          <w:rFonts w:ascii="Times New Roman" w:eastAsia="Times New Roman" w:hAnsi="Times New Roman" w:cs="Times New Roman"/>
          <w:b/>
        </w:rPr>
        <w:t>Referências:</w:t>
      </w:r>
      <w:r>
        <w:rPr>
          <w:rFonts w:ascii="Times New Roman" w:eastAsia="Times New Roman" w:hAnsi="Times New Roman" w:cs="Times New Roman"/>
        </w:rPr>
        <w:t xml:space="preserve"> o título “Referências” deve ser centralizado fonte </w:t>
      </w:r>
      <w:r>
        <w:rPr>
          <w:rFonts w:ascii="Times New Roman" w:eastAsia="Times New Roman" w:hAnsi="Times New Roman" w:cs="Times New Roman"/>
          <w:i/>
        </w:rPr>
        <w:t>Times New Roman</w:t>
      </w:r>
      <w:r>
        <w:rPr>
          <w:rFonts w:ascii="Times New Roman" w:eastAsia="Times New Roman" w:hAnsi="Times New Roman" w:cs="Times New Roman"/>
        </w:rPr>
        <w:t xml:space="preserve"> 12. As referências bibliográficas devem ser representadas em ordem alfabética e conter </w:t>
      </w:r>
      <w:r>
        <w:rPr>
          <w:rFonts w:ascii="Times New Roman" w:eastAsia="Times New Roman" w:hAnsi="Times New Roman" w:cs="Times New Roman"/>
        </w:rPr>
        <w:lastRenderedPageBreak/>
        <w:t>todos os dados necessários à sua identificação conforme a norma NBR 6023:2000 ABNT.</w:t>
      </w:r>
    </w:p>
    <w:p w14:paraId="1D40C1DB" w14:textId="77777777" w:rsidR="00846310" w:rsidRDefault="00846310">
      <w:pPr>
        <w:spacing w:line="360" w:lineRule="auto"/>
        <w:ind w:left="720"/>
        <w:jc w:val="both"/>
        <w:rPr>
          <w:rFonts w:ascii="Times New Roman" w:eastAsia="Times New Roman" w:hAnsi="Times New Roman" w:cs="Times New Roman"/>
          <w:color w:val="00000A"/>
        </w:rPr>
      </w:pPr>
    </w:p>
    <w:p w14:paraId="5859B776" w14:textId="77777777" w:rsidR="00846310" w:rsidRDefault="0073032A">
      <w:pPr>
        <w:keepNext/>
        <w:keepLines/>
        <w:spacing w:line="360" w:lineRule="auto"/>
        <w:rPr>
          <w:rFonts w:ascii="Times New Roman" w:eastAsia="Times New Roman" w:hAnsi="Times New Roman" w:cs="Times New Roman"/>
          <w:b/>
          <w:color w:val="00000A"/>
        </w:rPr>
      </w:pPr>
      <w:r>
        <w:rPr>
          <w:rFonts w:ascii="Times New Roman" w:eastAsia="Times New Roman" w:hAnsi="Times New Roman" w:cs="Times New Roman"/>
          <w:b/>
          <w:color w:val="00000A"/>
        </w:rPr>
        <w:t>3 EXEMPLOS DE CITAÇÕES</w:t>
      </w:r>
    </w:p>
    <w:p w14:paraId="04E01FF5" w14:textId="77777777" w:rsidR="00846310" w:rsidRDefault="00846310">
      <w:pPr>
        <w:spacing w:line="360" w:lineRule="auto"/>
        <w:jc w:val="both"/>
        <w:rPr>
          <w:rFonts w:ascii="Times New Roman" w:eastAsia="Times New Roman" w:hAnsi="Times New Roman" w:cs="Times New Roman"/>
          <w:color w:val="00000A"/>
        </w:rPr>
      </w:pPr>
    </w:p>
    <w:p w14:paraId="33B5B1AB" w14:textId="77777777" w:rsidR="00F522BD" w:rsidRDefault="00F522BD" w:rsidP="00F522BD">
      <w:pPr>
        <w:spacing w:line="360" w:lineRule="auto"/>
        <w:jc w:val="both"/>
        <w:rPr>
          <w:rFonts w:ascii="Times New Roman" w:eastAsia="Times New Roman" w:hAnsi="Times New Roman" w:cs="Times New Roman"/>
          <w:color w:val="00000A"/>
        </w:rPr>
      </w:pPr>
    </w:p>
    <w:p w14:paraId="5C6DCE14" w14:textId="77777777" w:rsidR="00F522BD" w:rsidRDefault="00F522BD" w:rsidP="00F522BD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A"/>
        </w:rPr>
      </w:pPr>
      <w:r>
        <w:rPr>
          <w:rFonts w:ascii="Times New Roman" w:eastAsia="Times New Roman" w:hAnsi="Times New Roman" w:cs="Times New Roman"/>
          <w:color w:val="00000A"/>
        </w:rPr>
        <w:t>Para apresentação de citações em documento deve-se utilizar a norma NBR 10520:2002 (ABNT, 2002a). Cada referência textual deve corresponder a uma referência completa na lista de referências ao final do corpo do texto. Confira antes de encaminhar o trabalho se todas as citações estão presentes. As citações devem ser feitas na língua do resumo expandido.</w:t>
      </w:r>
    </w:p>
    <w:p w14:paraId="7B87B0C0" w14:textId="77777777" w:rsidR="00F522BD" w:rsidRDefault="00F522BD" w:rsidP="00F522BD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A"/>
        </w:rPr>
      </w:pPr>
    </w:p>
    <w:p w14:paraId="1F94ADA3" w14:textId="77777777" w:rsidR="00F522BD" w:rsidRDefault="00F522BD" w:rsidP="00F522BD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b/>
          <w:color w:val="00000A"/>
        </w:rPr>
      </w:pPr>
      <w:r>
        <w:rPr>
          <w:rFonts w:ascii="Times New Roman" w:eastAsia="Times New Roman" w:hAnsi="Times New Roman" w:cs="Times New Roman"/>
          <w:b/>
          <w:color w:val="00000A"/>
        </w:rPr>
        <w:t>Citação Indireta (sem aspas):</w:t>
      </w:r>
      <w:r>
        <w:rPr>
          <w:rFonts w:ascii="Times New Roman" w:eastAsia="Times New Roman" w:hAnsi="Times New Roman" w:cs="Times New Roman"/>
          <w:color w:val="00000A"/>
        </w:rPr>
        <w:t xml:space="preserve"> no corpo do texto, um autor (Sobrenome, ano).</w:t>
      </w:r>
    </w:p>
    <w:p w14:paraId="25D611AB" w14:textId="77777777" w:rsidR="00F522BD" w:rsidRDefault="00F522BD" w:rsidP="00F522BD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color w:val="00000A"/>
        </w:rPr>
      </w:pPr>
      <w:r>
        <w:rPr>
          <w:rFonts w:ascii="Times New Roman" w:eastAsia="Times New Roman" w:hAnsi="Times New Roman" w:cs="Times New Roman"/>
          <w:b/>
          <w:color w:val="00000A"/>
        </w:rPr>
        <w:t>Citação Indireta (sem aspas)</w:t>
      </w:r>
      <w:r>
        <w:rPr>
          <w:rFonts w:ascii="Times New Roman" w:eastAsia="Times New Roman" w:hAnsi="Times New Roman" w:cs="Times New Roman"/>
          <w:color w:val="00000A"/>
        </w:rPr>
        <w:t>: no corpo do texto, autores e obras distintas (Sobrenome, ano; Sobrenome, ano).</w:t>
      </w:r>
    </w:p>
    <w:p w14:paraId="2070A397" w14:textId="77777777" w:rsidR="00F522BD" w:rsidRDefault="00F522BD" w:rsidP="00F522BD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color w:val="00000A"/>
        </w:rPr>
      </w:pPr>
      <w:r>
        <w:rPr>
          <w:rFonts w:ascii="Times New Roman" w:eastAsia="Times New Roman" w:hAnsi="Times New Roman" w:cs="Times New Roman"/>
          <w:b/>
          <w:color w:val="00000A"/>
        </w:rPr>
        <w:t>Citação Indireta (sem aspas)</w:t>
      </w:r>
      <w:r>
        <w:rPr>
          <w:rFonts w:ascii="Times New Roman" w:eastAsia="Times New Roman" w:hAnsi="Times New Roman" w:cs="Times New Roman"/>
          <w:color w:val="00000A"/>
        </w:rPr>
        <w:t>: no corpo do texto, dois autores de uma obra (Sobrenome, ano; Sobrenome, ano).</w:t>
      </w:r>
    </w:p>
    <w:p w14:paraId="1C40A2DC" w14:textId="77777777" w:rsidR="00F522BD" w:rsidRDefault="00F522BD" w:rsidP="00F522BD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b/>
          <w:color w:val="00000A"/>
        </w:rPr>
      </w:pPr>
      <w:r>
        <w:rPr>
          <w:rFonts w:ascii="Times New Roman" w:eastAsia="Times New Roman" w:hAnsi="Times New Roman" w:cs="Times New Roman"/>
          <w:b/>
          <w:color w:val="00000A"/>
        </w:rPr>
        <w:t>Citação Direta (com aspas) até três linhas</w:t>
      </w:r>
      <w:r>
        <w:rPr>
          <w:rFonts w:ascii="Times New Roman" w:eastAsia="Times New Roman" w:hAnsi="Times New Roman" w:cs="Times New Roman"/>
          <w:color w:val="00000A"/>
        </w:rPr>
        <w:t>: “A postura do professor centralizador e</w:t>
      </w:r>
    </w:p>
    <w:p w14:paraId="76B4A4F0" w14:textId="77777777" w:rsidR="00F522BD" w:rsidRDefault="00F522BD" w:rsidP="00F522BD">
      <w:pPr>
        <w:spacing w:line="360" w:lineRule="auto"/>
        <w:ind w:left="709"/>
        <w:jc w:val="both"/>
        <w:rPr>
          <w:rFonts w:ascii="Times New Roman" w:eastAsia="Times New Roman" w:hAnsi="Times New Roman" w:cs="Times New Roman"/>
          <w:color w:val="00000A"/>
        </w:rPr>
      </w:pPr>
      <w:r>
        <w:rPr>
          <w:rFonts w:ascii="Times New Roman" w:eastAsia="Times New Roman" w:hAnsi="Times New Roman" w:cs="Times New Roman"/>
          <w:color w:val="00000A"/>
        </w:rPr>
        <w:t>‘</w:t>
      </w:r>
      <w:proofErr w:type="gramStart"/>
      <w:r>
        <w:rPr>
          <w:rFonts w:ascii="Times New Roman" w:eastAsia="Times New Roman" w:hAnsi="Times New Roman" w:cs="Times New Roman"/>
          <w:color w:val="00000A"/>
        </w:rPr>
        <w:t>dono</w:t>
      </w:r>
      <w:proofErr w:type="gramEnd"/>
      <w:r>
        <w:rPr>
          <w:rFonts w:ascii="Times New Roman" w:eastAsia="Times New Roman" w:hAnsi="Times New Roman" w:cs="Times New Roman"/>
          <w:color w:val="00000A"/>
        </w:rPr>
        <w:t xml:space="preserve"> do saber’ transforma-se em uma atitude de orientador e facilitador de aprendizagem.” (Sobrenome, ano, p. 00).</w:t>
      </w:r>
    </w:p>
    <w:p w14:paraId="0B289549" w14:textId="77777777" w:rsidR="00F522BD" w:rsidRDefault="00F522BD" w:rsidP="00F522BD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b/>
          <w:color w:val="00000A"/>
        </w:rPr>
      </w:pPr>
      <w:r>
        <w:rPr>
          <w:rFonts w:ascii="Times New Roman" w:eastAsia="Times New Roman" w:hAnsi="Times New Roman" w:cs="Times New Roman"/>
          <w:b/>
          <w:color w:val="00000A"/>
        </w:rPr>
        <w:t>Ao omitir parte de citação direta</w:t>
      </w:r>
      <w:r>
        <w:rPr>
          <w:rFonts w:ascii="Times New Roman" w:eastAsia="Times New Roman" w:hAnsi="Times New Roman" w:cs="Times New Roman"/>
          <w:color w:val="00000A"/>
        </w:rPr>
        <w:t xml:space="preserve">: “[...] em função da velocidade das mudanças e de novos paradigmas, pois o que é novo hoje amanhã poderá estar </w:t>
      </w:r>
      <w:proofErr w:type="gramStart"/>
      <w:r>
        <w:rPr>
          <w:rFonts w:ascii="Times New Roman" w:eastAsia="Times New Roman" w:hAnsi="Times New Roman" w:cs="Times New Roman"/>
          <w:color w:val="00000A"/>
        </w:rPr>
        <w:t>superado.”</w:t>
      </w:r>
      <w:proofErr w:type="gramEnd"/>
      <w:r>
        <w:rPr>
          <w:rFonts w:ascii="Times New Roman" w:eastAsia="Times New Roman" w:hAnsi="Times New Roman" w:cs="Times New Roman"/>
          <w:color w:val="00000A"/>
        </w:rPr>
        <w:t xml:space="preserve"> (Sobrenome, </w:t>
      </w:r>
      <w:bookmarkStart w:id="1" w:name="_GoBack"/>
      <w:bookmarkEnd w:id="1"/>
      <w:r>
        <w:rPr>
          <w:rFonts w:ascii="Times New Roman" w:eastAsia="Times New Roman" w:hAnsi="Times New Roman" w:cs="Times New Roman"/>
          <w:color w:val="00000A"/>
        </w:rPr>
        <w:t>ano, p. 00).</w:t>
      </w:r>
    </w:p>
    <w:p w14:paraId="2EF3BC01" w14:textId="77777777" w:rsidR="00F522BD" w:rsidRDefault="00F522BD" w:rsidP="00F522BD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b/>
          <w:color w:val="00000A"/>
        </w:rPr>
      </w:pPr>
      <w:r>
        <w:rPr>
          <w:rFonts w:ascii="Times New Roman" w:eastAsia="Times New Roman" w:hAnsi="Times New Roman" w:cs="Times New Roman"/>
          <w:b/>
          <w:color w:val="00000A"/>
        </w:rPr>
        <w:t>Citação Direta com mais de três linhas devem ser destacadas</w:t>
      </w:r>
      <w:r>
        <w:rPr>
          <w:rFonts w:ascii="Times New Roman" w:eastAsia="Times New Roman" w:hAnsi="Times New Roman" w:cs="Times New Roman"/>
          <w:color w:val="00000A"/>
        </w:rPr>
        <w:t>: com um recuo à esquerda de 4 cm, fonte Times New Roman 10, espaçamento simples e sem aspas):</w:t>
      </w:r>
    </w:p>
    <w:p w14:paraId="57804BD4" w14:textId="77777777" w:rsidR="00F522BD" w:rsidRDefault="00F522BD" w:rsidP="00F522BD">
      <w:pPr>
        <w:ind w:left="2268"/>
        <w:jc w:val="both"/>
        <w:rPr>
          <w:rFonts w:ascii="Times New Roman" w:eastAsia="Times New Roman" w:hAnsi="Times New Roman" w:cs="Times New Roman"/>
          <w:color w:val="00000A"/>
        </w:rPr>
      </w:pPr>
    </w:p>
    <w:p w14:paraId="0C721018" w14:textId="77777777" w:rsidR="00846310" w:rsidRDefault="00846310">
      <w:pPr>
        <w:ind w:left="2268"/>
        <w:jc w:val="both"/>
        <w:rPr>
          <w:rFonts w:ascii="Times New Roman" w:eastAsia="Times New Roman" w:hAnsi="Times New Roman" w:cs="Times New Roman"/>
          <w:color w:val="00000A"/>
        </w:rPr>
      </w:pPr>
    </w:p>
    <w:p w14:paraId="0EE017DA" w14:textId="77777777" w:rsidR="00846310" w:rsidRDefault="0073032A">
      <w:pPr>
        <w:ind w:left="2268"/>
        <w:jc w:val="both"/>
        <w:rPr>
          <w:rFonts w:ascii="Times New Roman" w:eastAsia="Times New Roman" w:hAnsi="Times New Roman" w:cs="Times New Roman"/>
          <w:color w:val="00000A"/>
        </w:rPr>
      </w:pPr>
      <w:r>
        <w:rPr>
          <w:rFonts w:ascii="Times New Roman" w:eastAsia="Times New Roman" w:hAnsi="Times New Roman" w:cs="Times New Roman"/>
          <w:color w:val="00000A"/>
        </w:rPr>
        <w:t>A educação no século XXI estará atrelada ao desenvolvimento da cap</w:t>
      </w:r>
      <w:r>
        <w:rPr>
          <w:rFonts w:ascii="Times New Roman" w:eastAsia="Times New Roman" w:hAnsi="Times New Roman" w:cs="Times New Roman"/>
          <w:color w:val="00000A"/>
        </w:rPr>
        <w:t>acidade intelectual dos estudantes e a princípios éticos, de compreensão e de solidariedade humana. A educação visará a prepará-los para lidar com as mudanças e diversidades tecnológicas, econômicas e culturais, equipando-os com qualidades como iniciativa,</w:t>
      </w:r>
      <w:r>
        <w:rPr>
          <w:rFonts w:ascii="Times New Roman" w:eastAsia="Times New Roman" w:hAnsi="Times New Roman" w:cs="Times New Roman"/>
          <w:color w:val="00000A"/>
        </w:rPr>
        <w:t xml:space="preserve"> atitude e adaptabilidade. (SOBRENOME, ano, p. 00)</w:t>
      </w:r>
    </w:p>
    <w:p w14:paraId="45FFC356" w14:textId="77777777" w:rsidR="00846310" w:rsidRDefault="00846310">
      <w:pPr>
        <w:spacing w:line="360" w:lineRule="auto"/>
        <w:jc w:val="both"/>
        <w:rPr>
          <w:rFonts w:ascii="Times New Roman" w:eastAsia="Times New Roman" w:hAnsi="Times New Roman" w:cs="Times New Roman"/>
          <w:color w:val="00000A"/>
        </w:rPr>
      </w:pPr>
    </w:p>
    <w:p w14:paraId="7FF59C78" w14:textId="77777777" w:rsidR="00846310" w:rsidRDefault="0073032A">
      <w:pPr>
        <w:tabs>
          <w:tab w:val="left" w:pos="2250"/>
        </w:tabs>
        <w:spacing w:line="360" w:lineRule="auto"/>
        <w:jc w:val="both"/>
        <w:rPr>
          <w:rFonts w:ascii="Times New Roman" w:eastAsia="Times New Roman" w:hAnsi="Times New Roman" w:cs="Times New Roman"/>
          <w:b/>
          <w:color w:val="00000A"/>
        </w:rPr>
      </w:pPr>
      <w:r>
        <w:rPr>
          <w:rFonts w:ascii="Times New Roman" w:eastAsia="Times New Roman" w:hAnsi="Times New Roman" w:cs="Times New Roman"/>
          <w:b/>
          <w:color w:val="00000A"/>
        </w:rPr>
        <w:lastRenderedPageBreak/>
        <w:t>3.1 Exemplos de referência</w:t>
      </w:r>
    </w:p>
    <w:p w14:paraId="0C80ACD2" w14:textId="77777777" w:rsidR="00846310" w:rsidRDefault="00846310">
      <w:pPr>
        <w:spacing w:line="360" w:lineRule="auto"/>
        <w:jc w:val="both"/>
        <w:rPr>
          <w:rFonts w:ascii="Times New Roman" w:eastAsia="Times New Roman" w:hAnsi="Times New Roman" w:cs="Times New Roman"/>
          <w:color w:val="00000A"/>
        </w:rPr>
      </w:pPr>
    </w:p>
    <w:p w14:paraId="3F72A644" w14:textId="77777777" w:rsidR="00846310" w:rsidRDefault="0073032A">
      <w:pPr>
        <w:spacing w:line="360" w:lineRule="auto"/>
        <w:ind w:firstLine="360"/>
        <w:jc w:val="both"/>
        <w:rPr>
          <w:rFonts w:ascii="Times New Roman" w:eastAsia="Times New Roman" w:hAnsi="Times New Roman" w:cs="Times New Roman"/>
          <w:color w:val="00000A"/>
        </w:rPr>
      </w:pPr>
      <w:r>
        <w:rPr>
          <w:rFonts w:ascii="Times New Roman" w:eastAsia="Times New Roman" w:hAnsi="Times New Roman" w:cs="Times New Roman"/>
          <w:color w:val="00000A"/>
        </w:rPr>
        <w:t>As referências devem seguir a NBR 6023:2002. (ABNT, 2002c).  Apresentadas em ordem alfabética pelo sobrenome do primeiro autor, espaçamento deve ser simples, com espaço duplo e</w:t>
      </w:r>
      <w:r>
        <w:rPr>
          <w:rFonts w:ascii="Times New Roman" w:eastAsia="Times New Roman" w:hAnsi="Times New Roman" w:cs="Times New Roman"/>
          <w:color w:val="00000A"/>
        </w:rPr>
        <w:t>ntre elas, alinhamento à margem esquerda. Em Chivenato (2009), Hilbbeler (2005) e Paiva (2002) são apresentados os formatos que devem ser seguidos para livros, capítulos de livros e artigos de jornal, respectivamente. Em Alves (1994), Abrantes (2010) e Rez</w:t>
      </w:r>
      <w:r>
        <w:rPr>
          <w:rFonts w:ascii="Times New Roman" w:eastAsia="Times New Roman" w:hAnsi="Times New Roman" w:cs="Times New Roman"/>
          <w:color w:val="00000A"/>
        </w:rPr>
        <w:t>ende e Guagliardi (2007) são apresentados exemplos dos formatos que devem ser seguidos para teses de doutorado, dissertações de mestrado e artigos de periódico. Os outros exemplos apresentados nas referências, ao final desse modelo, são os que devem ser ut</w:t>
      </w:r>
      <w:r>
        <w:rPr>
          <w:rFonts w:ascii="Times New Roman" w:eastAsia="Times New Roman" w:hAnsi="Times New Roman" w:cs="Times New Roman"/>
          <w:color w:val="00000A"/>
        </w:rPr>
        <w:t xml:space="preserve">ilizados, respectivamente, para documentos eletrônicos, eventos (seminários, congressos...) e documentos jurídicos (IFMG, 2012; DAMASCENTO; MESQUITA, 2012; BRASIL, 1991). </w:t>
      </w:r>
    </w:p>
    <w:p w14:paraId="2C615E77" w14:textId="77777777" w:rsidR="00846310" w:rsidRDefault="00846310">
      <w:pPr>
        <w:jc w:val="both"/>
        <w:rPr>
          <w:rFonts w:ascii="Times New Roman" w:eastAsia="Times New Roman" w:hAnsi="Times New Roman" w:cs="Times New Roman"/>
          <w:color w:val="00000A"/>
        </w:rPr>
      </w:pPr>
    </w:p>
    <w:p w14:paraId="2E71B3F4" w14:textId="77777777" w:rsidR="00846310" w:rsidRDefault="00846310">
      <w:pPr>
        <w:jc w:val="both"/>
        <w:rPr>
          <w:rFonts w:ascii="Times New Roman" w:eastAsia="Times New Roman" w:hAnsi="Times New Roman" w:cs="Times New Roman"/>
          <w:color w:val="00000A"/>
        </w:rPr>
      </w:pPr>
    </w:p>
    <w:p w14:paraId="5B115E5F" w14:textId="77777777" w:rsidR="00846310" w:rsidRDefault="0073032A">
      <w:pPr>
        <w:keepNext/>
        <w:keepLines/>
        <w:spacing w:line="360" w:lineRule="auto"/>
        <w:rPr>
          <w:rFonts w:ascii="Times New Roman" w:eastAsia="Times New Roman" w:hAnsi="Times New Roman" w:cs="Times New Roman"/>
          <w:b/>
          <w:color w:val="00000A"/>
        </w:rPr>
      </w:pPr>
      <w:r>
        <w:rPr>
          <w:rFonts w:ascii="Times New Roman" w:eastAsia="Times New Roman" w:hAnsi="Times New Roman" w:cs="Times New Roman"/>
          <w:b/>
          <w:color w:val="00000A"/>
        </w:rPr>
        <w:t>4 ELEMENTOS DE APOIO: ILUSTRAÇÕES, TABELAS, QUADROS, GRÁFICOS E EQUAÇÕES</w:t>
      </w:r>
    </w:p>
    <w:p w14:paraId="445E4E55" w14:textId="77777777" w:rsidR="00846310" w:rsidRDefault="00846310">
      <w:pPr>
        <w:jc w:val="both"/>
        <w:rPr>
          <w:rFonts w:ascii="Times New Roman" w:eastAsia="Times New Roman" w:hAnsi="Times New Roman" w:cs="Times New Roman"/>
          <w:color w:val="00000A"/>
        </w:rPr>
      </w:pPr>
    </w:p>
    <w:p w14:paraId="70EFFB54" w14:textId="77777777" w:rsidR="00846310" w:rsidRDefault="0073032A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A"/>
        </w:rPr>
      </w:pPr>
      <w:r>
        <w:rPr>
          <w:rFonts w:ascii="Times New Roman" w:eastAsia="Times New Roman" w:hAnsi="Times New Roman" w:cs="Times New Roman"/>
          <w:color w:val="00000A"/>
        </w:rPr>
        <w:t xml:space="preserve">A </w:t>
      </w:r>
      <w:r>
        <w:rPr>
          <w:rFonts w:ascii="Times New Roman" w:eastAsia="Times New Roman" w:hAnsi="Times New Roman" w:cs="Times New Roman"/>
          <w:color w:val="00000A"/>
        </w:rPr>
        <w:t>formatação de tabelas se difere um pouco da formatação de figuras, quadros e gráficos. Para as tabelas, a numeração deve ser em algarismo arábico, sequencial, inscrita acima da mesma e precedida da palavra Tabela. Deve-se colocar um título por extenso, ins</w:t>
      </w:r>
      <w:r>
        <w:rPr>
          <w:rFonts w:ascii="Times New Roman" w:eastAsia="Times New Roman" w:hAnsi="Times New Roman" w:cs="Times New Roman"/>
          <w:color w:val="00000A"/>
        </w:rPr>
        <w:t>crito no topo da tabela, para indicar a natureza e abrangência do seu conteúdo, como fonte Times New Roman 10 e justificado à esquerda. A fonte deve ser colocada imediatamente abaixo da tabela para indicar a autoridade dos dados, precedida da palavra Fonte</w:t>
      </w:r>
      <w:r>
        <w:rPr>
          <w:rFonts w:ascii="Times New Roman" w:eastAsia="Times New Roman" w:hAnsi="Times New Roman" w:cs="Times New Roman"/>
          <w:color w:val="00000A"/>
        </w:rPr>
        <w:t>. Como exemplo, observe a Tabela 1:</w:t>
      </w:r>
    </w:p>
    <w:p w14:paraId="4189A74C" w14:textId="77777777" w:rsidR="00846310" w:rsidRDefault="00846310">
      <w:pPr>
        <w:spacing w:line="360" w:lineRule="auto"/>
        <w:jc w:val="both"/>
        <w:rPr>
          <w:rFonts w:ascii="Times New Roman" w:eastAsia="Times New Roman" w:hAnsi="Times New Roman" w:cs="Times New Roman"/>
          <w:color w:val="00000A"/>
          <w:sz w:val="20"/>
          <w:szCs w:val="20"/>
        </w:rPr>
      </w:pPr>
    </w:p>
    <w:p w14:paraId="58E3EA18" w14:textId="77777777" w:rsidR="00846310" w:rsidRDefault="0073032A">
      <w:pPr>
        <w:keepNext/>
        <w:spacing w:line="360" w:lineRule="auto"/>
        <w:rPr>
          <w:rFonts w:ascii="Times New Roman" w:eastAsia="Times New Roman" w:hAnsi="Times New Roman" w:cs="Times New Roman"/>
          <w:color w:val="00000A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A"/>
          <w:sz w:val="20"/>
          <w:szCs w:val="20"/>
        </w:rPr>
        <w:t>Tabela 1 - Pesquisa qualitativa versus pesquisa quantitativa</w:t>
      </w:r>
    </w:p>
    <w:tbl>
      <w:tblPr>
        <w:tblStyle w:val="a"/>
        <w:tblW w:w="7102" w:type="dxa"/>
        <w:jc w:val="center"/>
        <w:tblBorders>
          <w:top w:val="single" w:sz="8" w:space="0" w:color="00000A"/>
          <w:bottom w:val="single" w:sz="8" w:space="0" w:color="00000A"/>
          <w:insideH w:val="single" w:sz="8" w:space="0" w:color="00000A"/>
        </w:tblBorders>
        <w:tblLayout w:type="fixed"/>
        <w:tblLook w:val="0000" w:firstRow="0" w:lastRow="0" w:firstColumn="0" w:lastColumn="0" w:noHBand="0" w:noVBand="0"/>
      </w:tblPr>
      <w:tblGrid>
        <w:gridCol w:w="2950"/>
        <w:gridCol w:w="2061"/>
        <w:gridCol w:w="2091"/>
      </w:tblGrid>
      <w:tr w:rsidR="00846310" w14:paraId="069DDBB5" w14:textId="77777777">
        <w:trPr>
          <w:trHeight w:val="225"/>
          <w:jc w:val="center"/>
        </w:trPr>
        <w:tc>
          <w:tcPr>
            <w:tcW w:w="2950" w:type="dxa"/>
            <w:tcBorders>
              <w:top w:val="single" w:sz="8" w:space="0" w:color="00000A"/>
              <w:bottom w:val="single" w:sz="8" w:space="0" w:color="00000A"/>
            </w:tcBorders>
            <w:shd w:val="clear" w:color="auto" w:fill="auto"/>
          </w:tcPr>
          <w:p w14:paraId="3A98929B" w14:textId="77777777" w:rsidR="00846310" w:rsidRDefault="0073032A">
            <w:pPr>
              <w:keepNext/>
              <w:widowControl w:val="0"/>
              <w:ind w:left="317"/>
              <w:jc w:val="both"/>
              <w:rPr>
                <w:rFonts w:ascii="Times New Roman" w:eastAsia="Times New Roman" w:hAnsi="Times New Roman" w:cs="Times New Roman"/>
                <w:b/>
                <w:color w:val="00000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A"/>
              </w:rPr>
              <w:t xml:space="preserve">                Item</w:t>
            </w:r>
          </w:p>
        </w:tc>
        <w:tc>
          <w:tcPr>
            <w:tcW w:w="2061" w:type="dxa"/>
            <w:tcBorders>
              <w:top w:val="single" w:sz="8" w:space="0" w:color="00000A"/>
              <w:bottom w:val="single" w:sz="8" w:space="0" w:color="00000A"/>
            </w:tcBorders>
            <w:shd w:val="clear" w:color="auto" w:fill="auto"/>
            <w:vAlign w:val="bottom"/>
          </w:tcPr>
          <w:p w14:paraId="0A3D0FC4" w14:textId="77777777" w:rsidR="00846310" w:rsidRDefault="0073032A">
            <w:pPr>
              <w:widowControl w:val="0"/>
              <w:ind w:left="317"/>
              <w:jc w:val="center"/>
              <w:rPr>
                <w:rFonts w:ascii="Times New Roman" w:eastAsia="Times New Roman" w:hAnsi="Times New Roman" w:cs="Times New Roman"/>
                <w:b/>
                <w:color w:val="00000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A"/>
              </w:rPr>
              <w:t>Quantidade</w:t>
            </w:r>
          </w:p>
        </w:tc>
        <w:tc>
          <w:tcPr>
            <w:tcW w:w="2091" w:type="dxa"/>
            <w:tcBorders>
              <w:top w:val="single" w:sz="8" w:space="0" w:color="00000A"/>
              <w:bottom w:val="single" w:sz="8" w:space="0" w:color="00000A"/>
            </w:tcBorders>
            <w:shd w:val="clear" w:color="auto" w:fill="auto"/>
            <w:vAlign w:val="bottom"/>
          </w:tcPr>
          <w:p w14:paraId="6392824E" w14:textId="77777777" w:rsidR="00846310" w:rsidRDefault="0073032A">
            <w:pPr>
              <w:widowControl w:val="0"/>
              <w:ind w:left="317"/>
              <w:jc w:val="center"/>
              <w:rPr>
                <w:rFonts w:ascii="Times New Roman" w:eastAsia="Times New Roman" w:hAnsi="Times New Roman" w:cs="Times New Roman"/>
                <w:b/>
                <w:color w:val="00000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A"/>
              </w:rPr>
              <w:t>Percentual</w:t>
            </w:r>
          </w:p>
        </w:tc>
      </w:tr>
      <w:tr w:rsidR="00846310" w14:paraId="767A9C2C" w14:textId="77777777">
        <w:trPr>
          <w:trHeight w:val="225"/>
          <w:jc w:val="center"/>
        </w:trPr>
        <w:tc>
          <w:tcPr>
            <w:tcW w:w="2950" w:type="dxa"/>
            <w:tcBorders>
              <w:top w:val="single" w:sz="8" w:space="0" w:color="00000A"/>
              <w:bottom w:val="single" w:sz="8" w:space="0" w:color="00000A"/>
            </w:tcBorders>
            <w:shd w:val="clear" w:color="auto" w:fill="auto"/>
            <w:tcMar>
              <w:top w:w="0" w:type="dxa"/>
              <w:bottom w:w="0" w:type="dxa"/>
            </w:tcMar>
          </w:tcPr>
          <w:p w14:paraId="71025B69" w14:textId="77777777" w:rsidR="00846310" w:rsidRDefault="0073032A">
            <w:pPr>
              <w:keepNext/>
              <w:widowControl w:val="0"/>
              <w:ind w:left="317"/>
              <w:rPr>
                <w:rFonts w:ascii="Times New Roman" w:eastAsia="Times New Roman" w:hAnsi="Times New Roman" w:cs="Times New Roman"/>
                <w:color w:val="00000A"/>
              </w:rPr>
            </w:pPr>
            <w:r>
              <w:rPr>
                <w:rFonts w:ascii="Times New Roman" w:eastAsia="Times New Roman" w:hAnsi="Times New Roman" w:cs="Times New Roman"/>
                <w:color w:val="00000A"/>
              </w:rPr>
              <w:t xml:space="preserve">            Teoria social</w:t>
            </w:r>
          </w:p>
        </w:tc>
        <w:tc>
          <w:tcPr>
            <w:tcW w:w="2061" w:type="dxa"/>
            <w:tcBorders>
              <w:top w:val="single" w:sz="8" w:space="0" w:color="00000A"/>
              <w:bottom w:val="single" w:sz="8" w:space="0" w:color="00000A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0279AEE1" w14:textId="77777777" w:rsidR="00846310" w:rsidRDefault="0073032A">
            <w:pPr>
              <w:widowControl w:val="0"/>
              <w:ind w:left="317"/>
              <w:jc w:val="center"/>
              <w:rPr>
                <w:rFonts w:ascii="Times New Roman" w:eastAsia="Times New Roman" w:hAnsi="Times New Roman" w:cs="Times New Roman"/>
                <w:color w:val="00000A"/>
              </w:rPr>
            </w:pPr>
            <w:r>
              <w:rPr>
                <w:rFonts w:ascii="Times New Roman" w:eastAsia="Times New Roman" w:hAnsi="Times New Roman" w:cs="Times New Roman"/>
                <w:color w:val="00000A"/>
              </w:rPr>
              <w:t>22</w:t>
            </w:r>
          </w:p>
        </w:tc>
        <w:tc>
          <w:tcPr>
            <w:tcW w:w="2091" w:type="dxa"/>
            <w:tcBorders>
              <w:top w:val="single" w:sz="8" w:space="0" w:color="00000A"/>
              <w:bottom w:val="single" w:sz="8" w:space="0" w:color="00000A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1136983A" w14:textId="77777777" w:rsidR="00846310" w:rsidRDefault="0073032A">
            <w:pPr>
              <w:widowControl w:val="0"/>
              <w:ind w:left="317"/>
              <w:jc w:val="center"/>
              <w:rPr>
                <w:rFonts w:ascii="Times New Roman" w:eastAsia="Times New Roman" w:hAnsi="Times New Roman" w:cs="Times New Roman"/>
                <w:color w:val="00000A"/>
              </w:rPr>
            </w:pPr>
            <w:r>
              <w:rPr>
                <w:rFonts w:ascii="Times New Roman" w:eastAsia="Times New Roman" w:hAnsi="Times New Roman" w:cs="Times New Roman"/>
                <w:color w:val="00000A"/>
              </w:rPr>
              <w:t>7,9%</w:t>
            </w:r>
          </w:p>
        </w:tc>
      </w:tr>
      <w:tr w:rsidR="00846310" w14:paraId="7A4A6A65" w14:textId="77777777">
        <w:trPr>
          <w:trHeight w:val="241"/>
          <w:jc w:val="center"/>
        </w:trPr>
        <w:tc>
          <w:tcPr>
            <w:tcW w:w="2950" w:type="dxa"/>
            <w:tcBorders>
              <w:top w:val="single" w:sz="8" w:space="0" w:color="00000A"/>
              <w:bottom w:val="single" w:sz="8" w:space="0" w:color="00000A"/>
            </w:tcBorders>
            <w:shd w:val="clear" w:color="auto" w:fill="auto"/>
            <w:tcMar>
              <w:top w:w="0" w:type="dxa"/>
              <w:bottom w:w="0" w:type="dxa"/>
            </w:tcMar>
          </w:tcPr>
          <w:p w14:paraId="58C6302E" w14:textId="77777777" w:rsidR="00846310" w:rsidRDefault="0073032A">
            <w:pPr>
              <w:keepNext/>
              <w:widowControl w:val="0"/>
              <w:ind w:left="317"/>
              <w:rPr>
                <w:rFonts w:ascii="Times New Roman" w:eastAsia="Times New Roman" w:hAnsi="Times New Roman" w:cs="Times New Roman"/>
                <w:color w:val="00000A"/>
              </w:rPr>
            </w:pPr>
            <w:r>
              <w:rPr>
                <w:rFonts w:ascii="Times New Roman" w:eastAsia="Times New Roman" w:hAnsi="Times New Roman" w:cs="Times New Roman"/>
                <w:color w:val="00000A"/>
              </w:rPr>
              <w:t xml:space="preserve">            Método</w:t>
            </w:r>
          </w:p>
        </w:tc>
        <w:tc>
          <w:tcPr>
            <w:tcW w:w="2061" w:type="dxa"/>
            <w:tcBorders>
              <w:top w:val="single" w:sz="8" w:space="0" w:color="00000A"/>
              <w:bottom w:val="single" w:sz="8" w:space="0" w:color="00000A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463339A4" w14:textId="77777777" w:rsidR="00846310" w:rsidRDefault="0073032A">
            <w:pPr>
              <w:widowControl w:val="0"/>
              <w:ind w:left="317"/>
              <w:jc w:val="center"/>
              <w:rPr>
                <w:rFonts w:ascii="Times New Roman" w:eastAsia="Times New Roman" w:hAnsi="Times New Roman" w:cs="Times New Roman"/>
                <w:color w:val="00000A"/>
              </w:rPr>
            </w:pPr>
            <w:r>
              <w:rPr>
                <w:rFonts w:ascii="Times New Roman" w:eastAsia="Times New Roman" w:hAnsi="Times New Roman" w:cs="Times New Roman"/>
                <w:color w:val="00000A"/>
              </w:rPr>
              <w:t>34</w:t>
            </w:r>
          </w:p>
        </w:tc>
        <w:tc>
          <w:tcPr>
            <w:tcW w:w="2091" w:type="dxa"/>
            <w:tcBorders>
              <w:top w:val="single" w:sz="8" w:space="0" w:color="00000A"/>
              <w:bottom w:val="single" w:sz="8" w:space="0" w:color="00000A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363715C1" w14:textId="77777777" w:rsidR="00846310" w:rsidRDefault="0073032A">
            <w:pPr>
              <w:widowControl w:val="0"/>
              <w:ind w:left="317"/>
              <w:jc w:val="center"/>
              <w:rPr>
                <w:rFonts w:ascii="Times New Roman" w:eastAsia="Times New Roman" w:hAnsi="Times New Roman" w:cs="Times New Roman"/>
                <w:color w:val="00000A"/>
              </w:rPr>
            </w:pPr>
            <w:r>
              <w:rPr>
                <w:rFonts w:ascii="Times New Roman" w:eastAsia="Times New Roman" w:hAnsi="Times New Roman" w:cs="Times New Roman"/>
                <w:color w:val="00000A"/>
              </w:rPr>
              <w:t>12,3%</w:t>
            </w:r>
          </w:p>
        </w:tc>
      </w:tr>
      <w:tr w:rsidR="00846310" w14:paraId="4FE53AE0" w14:textId="77777777">
        <w:trPr>
          <w:trHeight w:val="241"/>
          <w:jc w:val="center"/>
        </w:trPr>
        <w:tc>
          <w:tcPr>
            <w:tcW w:w="2950" w:type="dxa"/>
            <w:tcBorders>
              <w:top w:val="single" w:sz="8" w:space="0" w:color="00000A"/>
              <w:bottom w:val="single" w:sz="8" w:space="0" w:color="00000A"/>
            </w:tcBorders>
            <w:shd w:val="clear" w:color="auto" w:fill="auto"/>
            <w:tcMar>
              <w:top w:w="0" w:type="dxa"/>
              <w:bottom w:w="0" w:type="dxa"/>
            </w:tcMar>
          </w:tcPr>
          <w:p w14:paraId="13E0AA5E" w14:textId="77777777" w:rsidR="00846310" w:rsidRDefault="0073032A">
            <w:pPr>
              <w:keepNext/>
              <w:widowControl w:val="0"/>
              <w:ind w:left="317"/>
              <w:rPr>
                <w:rFonts w:ascii="Times New Roman" w:eastAsia="Times New Roman" w:hAnsi="Times New Roman" w:cs="Times New Roman"/>
                <w:color w:val="00000A"/>
              </w:rPr>
            </w:pPr>
            <w:r>
              <w:rPr>
                <w:rFonts w:ascii="Times New Roman" w:eastAsia="Times New Roman" w:hAnsi="Times New Roman" w:cs="Times New Roman"/>
                <w:color w:val="00000A"/>
              </w:rPr>
              <w:t xml:space="preserve">            Questão</w:t>
            </w:r>
          </w:p>
        </w:tc>
        <w:tc>
          <w:tcPr>
            <w:tcW w:w="2061" w:type="dxa"/>
            <w:tcBorders>
              <w:top w:val="single" w:sz="8" w:space="0" w:color="00000A"/>
              <w:bottom w:val="single" w:sz="8" w:space="0" w:color="00000A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2CF48D6D" w14:textId="77777777" w:rsidR="00846310" w:rsidRDefault="0073032A">
            <w:pPr>
              <w:widowControl w:val="0"/>
              <w:ind w:left="317"/>
              <w:jc w:val="center"/>
              <w:rPr>
                <w:rFonts w:ascii="Times New Roman" w:eastAsia="Times New Roman" w:hAnsi="Times New Roman" w:cs="Times New Roman"/>
                <w:color w:val="00000A"/>
              </w:rPr>
            </w:pPr>
            <w:r>
              <w:rPr>
                <w:rFonts w:ascii="Times New Roman" w:eastAsia="Times New Roman" w:hAnsi="Times New Roman" w:cs="Times New Roman"/>
                <w:color w:val="00000A"/>
              </w:rPr>
              <w:t>54</w:t>
            </w:r>
          </w:p>
        </w:tc>
        <w:tc>
          <w:tcPr>
            <w:tcW w:w="2091" w:type="dxa"/>
            <w:tcBorders>
              <w:top w:val="single" w:sz="8" w:space="0" w:color="00000A"/>
              <w:bottom w:val="single" w:sz="8" w:space="0" w:color="00000A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3CE247B2" w14:textId="77777777" w:rsidR="00846310" w:rsidRDefault="0073032A">
            <w:pPr>
              <w:widowControl w:val="0"/>
              <w:ind w:left="317"/>
              <w:jc w:val="center"/>
              <w:rPr>
                <w:rFonts w:ascii="Times New Roman" w:eastAsia="Times New Roman" w:hAnsi="Times New Roman" w:cs="Times New Roman"/>
                <w:color w:val="00000A"/>
              </w:rPr>
            </w:pPr>
            <w:r>
              <w:rPr>
                <w:rFonts w:ascii="Times New Roman" w:eastAsia="Times New Roman" w:hAnsi="Times New Roman" w:cs="Times New Roman"/>
                <w:color w:val="00000A"/>
              </w:rPr>
              <w:t>19,5%</w:t>
            </w:r>
          </w:p>
        </w:tc>
      </w:tr>
      <w:tr w:rsidR="00846310" w14:paraId="5538AE94" w14:textId="77777777">
        <w:trPr>
          <w:trHeight w:val="241"/>
          <w:jc w:val="center"/>
        </w:trPr>
        <w:tc>
          <w:tcPr>
            <w:tcW w:w="2950" w:type="dxa"/>
            <w:tcBorders>
              <w:top w:val="single" w:sz="8" w:space="0" w:color="00000A"/>
              <w:bottom w:val="single" w:sz="8" w:space="0" w:color="00000A"/>
            </w:tcBorders>
            <w:shd w:val="clear" w:color="auto" w:fill="auto"/>
            <w:tcMar>
              <w:top w:w="0" w:type="dxa"/>
              <w:bottom w:w="0" w:type="dxa"/>
            </w:tcMar>
          </w:tcPr>
          <w:p w14:paraId="28107A98" w14:textId="77777777" w:rsidR="00846310" w:rsidRDefault="0073032A">
            <w:pPr>
              <w:keepNext/>
              <w:widowControl w:val="0"/>
              <w:ind w:left="317"/>
              <w:rPr>
                <w:rFonts w:ascii="Times New Roman" w:eastAsia="Times New Roman" w:hAnsi="Times New Roman" w:cs="Times New Roman"/>
                <w:color w:val="00000A"/>
              </w:rPr>
            </w:pPr>
            <w:r>
              <w:rPr>
                <w:rFonts w:ascii="Times New Roman" w:eastAsia="Times New Roman" w:hAnsi="Times New Roman" w:cs="Times New Roman"/>
                <w:color w:val="00000A"/>
              </w:rPr>
              <w:t xml:space="preserve">            Raciocínio</w:t>
            </w:r>
          </w:p>
        </w:tc>
        <w:tc>
          <w:tcPr>
            <w:tcW w:w="2061" w:type="dxa"/>
            <w:tcBorders>
              <w:top w:val="single" w:sz="8" w:space="0" w:color="00000A"/>
              <w:bottom w:val="single" w:sz="8" w:space="0" w:color="00000A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1B3BDD2E" w14:textId="77777777" w:rsidR="00846310" w:rsidRDefault="0073032A">
            <w:pPr>
              <w:widowControl w:val="0"/>
              <w:ind w:left="317"/>
              <w:jc w:val="center"/>
              <w:rPr>
                <w:rFonts w:ascii="Times New Roman" w:eastAsia="Times New Roman" w:hAnsi="Times New Roman" w:cs="Times New Roman"/>
                <w:color w:val="00000A"/>
              </w:rPr>
            </w:pPr>
            <w:r>
              <w:rPr>
                <w:rFonts w:ascii="Times New Roman" w:eastAsia="Times New Roman" w:hAnsi="Times New Roman" w:cs="Times New Roman"/>
                <w:color w:val="00000A"/>
              </w:rPr>
              <w:t>124</w:t>
            </w:r>
          </w:p>
        </w:tc>
        <w:tc>
          <w:tcPr>
            <w:tcW w:w="2091" w:type="dxa"/>
            <w:tcBorders>
              <w:top w:val="single" w:sz="8" w:space="0" w:color="00000A"/>
              <w:bottom w:val="single" w:sz="8" w:space="0" w:color="00000A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62A0FDE2" w14:textId="77777777" w:rsidR="00846310" w:rsidRDefault="0073032A">
            <w:pPr>
              <w:widowControl w:val="0"/>
              <w:ind w:left="317"/>
              <w:jc w:val="center"/>
              <w:rPr>
                <w:rFonts w:ascii="Times New Roman" w:eastAsia="Times New Roman" w:hAnsi="Times New Roman" w:cs="Times New Roman"/>
                <w:color w:val="00000A"/>
              </w:rPr>
            </w:pPr>
            <w:r>
              <w:rPr>
                <w:rFonts w:ascii="Times New Roman" w:eastAsia="Times New Roman" w:hAnsi="Times New Roman" w:cs="Times New Roman"/>
                <w:color w:val="00000A"/>
              </w:rPr>
              <w:t>44,8%</w:t>
            </w:r>
          </w:p>
        </w:tc>
      </w:tr>
      <w:tr w:rsidR="00846310" w14:paraId="614CA77A" w14:textId="77777777">
        <w:trPr>
          <w:trHeight w:val="241"/>
          <w:jc w:val="center"/>
        </w:trPr>
        <w:tc>
          <w:tcPr>
            <w:tcW w:w="2950" w:type="dxa"/>
            <w:tcBorders>
              <w:top w:val="single" w:sz="8" w:space="0" w:color="00000A"/>
              <w:bottom w:val="single" w:sz="8" w:space="0" w:color="00000A"/>
            </w:tcBorders>
            <w:shd w:val="clear" w:color="auto" w:fill="auto"/>
            <w:tcMar>
              <w:top w:w="0" w:type="dxa"/>
              <w:bottom w:w="0" w:type="dxa"/>
            </w:tcMar>
          </w:tcPr>
          <w:p w14:paraId="7A8E37AF" w14:textId="77777777" w:rsidR="00846310" w:rsidRDefault="0073032A">
            <w:pPr>
              <w:keepNext/>
              <w:widowControl w:val="0"/>
              <w:ind w:left="317"/>
              <w:rPr>
                <w:rFonts w:ascii="Times New Roman" w:eastAsia="Times New Roman" w:hAnsi="Times New Roman" w:cs="Times New Roman"/>
                <w:color w:val="00000A"/>
              </w:rPr>
            </w:pPr>
            <w:r>
              <w:rPr>
                <w:rFonts w:ascii="Times New Roman" w:eastAsia="Times New Roman" w:hAnsi="Times New Roman" w:cs="Times New Roman"/>
                <w:color w:val="00000A"/>
              </w:rPr>
              <w:t xml:space="preserve">            Método de amostra</w:t>
            </w:r>
          </w:p>
        </w:tc>
        <w:tc>
          <w:tcPr>
            <w:tcW w:w="2061" w:type="dxa"/>
            <w:tcBorders>
              <w:top w:val="single" w:sz="8" w:space="0" w:color="00000A"/>
              <w:bottom w:val="single" w:sz="8" w:space="0" w:color="00000A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3CFB1F33" w14:textId="77777777" w:rsidR="00846310" w:rsidRDefault="0073032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A"/>
              </w:rPr>
            </w:pPr>
            <w:r>
              <w:rPr>
                <w:rFonts w:ascii="Times New Roman" w:eastAsia="Times New Roman" w:hAnsi="Times New Roman" w:cs="Times New Roman"/>
                <w:color w:val="00000A"/>
              </w:rPr>
              <w:t>33</w:t>
            </w:r>
          </w:p>
        </w:tc>
        <w:tc>
          <w:tcPr>
            <w:tcW w:w="2091" w:type="dxa"/>
            <w:tcBorders>
              <w:top w:val="single" w:sz="8" w:space="0" w:color="00000A"/>
              <w:bottom w:val="single" w:sz="8" w:space="0" w:color="00000A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08E8AD4A" w14:textId="77777777" w:rsidR="00846310" w:rsidRDefault="0073032A">
            <w:pPr>
              <w:widowControl w:val="0"/>
              <w:ind w:left="317"/>
              <w:jc w:val="center"/>
              <w:rPr>
                <w:rFonts w:ascii="Times New Roman" w:eastAsia="Times New Roman" w:hAnsi="Times New Roman" w:cs="Times New Roman"/>
                <w:color w:val="00000A"/>
              </w:rPr>
            </w:pPr>
            <w:r>
              <w:rPr>
                <w:rFonts w:ascii="Times New Roman" w:eastAsia="Times New Roman" w:hAnsi="Times New Roman" w:cs="Times New Roman"/>
                <w:color w:val="00000A"/>
              </w:rPr>
              <w:t>11,9%</w:t>
            </w:r>
          </w:p>
        </w:tc>
      </w:tr>
      <w:tr w:rsidR="00846310" w14:paraId="0BADF61B" w14:textId="77777777">
        <w:trPr>
          <w:trHeight w:val="225"/>
          <w:jc w:val="center"/>
        </w:trPr>
        <w:tc>
          <w:tcPr>
            <w:tcW w:w="2950" w:type="dxa"/>
            <w:tcBorders>
              <w:top w:val="single" w:sz="8" w:space="0" w:color="00000A"/>
              <w:bottom w:val="single" w:sz="8" w:space="0" w:color="00000A"/>
            </w:tcBorders>
            <w:shd w:val="clear" w:color="auto" w:fill="auto"/>
            <w:tcMar>
              <w:top w:w="0" w:type="dxa"/>
              <w:bottom w:w="0" w:type="dxa"/>
            </w:tcMar>
          </w:tcPr>
          <w:p w14:paraId="54C1EAFB" w14:textId="77777777" w:rsidR="00846310" w:rsidRDefault="0073032A">
            <w:pPr>
              <w:keepNext/>
              <w:widowControl w:val="0"/>
              <w:ind w:left="317"/>
              <w:rPr>
                <w:rFonts w:ascii="Times New Roman" w:eastAsia="Times New Roman" w:hAnsi="Times New Roman" w:cs="Times New Roman"/>
                <w:color w:val="00000A"/>
              </w:rPr>
            </w:pPr>
            <w:r>
              <w:rPr>
                <w:rFonts w:ascii="Times New Roman" w:eastAsia="Times New Roman" w:hAnsi="Times New Roman" w:cs="Times New Roman"/>
                <w:color w:val="00000A"/>
              </w:rPr>
              <w:t xml:space="preserve">            Força</w:t>
            </w:r>
          </w:p>
        </w:tc>
        <w:tc>
          <w:tcPr>
            <w:tcW w:w="2061" w:type="dxa"/>
            <w:tcBorders>
              <w:top w:val="single" w:sz="8" w:space="0" w:color="00000A"/>
              <w:bottom w:val="single" w:sz="8" w:space="0" w:color="00000A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2E607C19" w14:textId="77777777" w:rsidR="00846310" w:rsidRDefault="0073032A">
            <w:pPr>
              <w:widowControl w:val="0"/>
              <w:ind w:left="317"/>
              <w:jc w:val="center"/>
              <w:rPr>
                <w:rFonts w:ascii="Times New Roman" w:eastAsia="Times New Roman" w:hAnsi="Times New Roman" w:cs="Times New Roman"/>
                <w:color w:val="00000A"/>
              </w:rPr>
            </w:pPr>
            <w:r>
              <w:rPr>
                <w:rFonts w:ascii="Times New Roman" w:eastAsia="Times New Roman" w:hAnsi="Times New Roman" w:cs="Times New Roman"/>
                <w:color w:val="00000A"/>
              </w:rPr>
              <w:t>10</w:t>
            </w:r>
          </w:p>
        </w:tc>
        <w:tc>
          <w:tcPr>
            <w:tcW w:w="2091" w:type="dxa"/>
            <w:tcBorders>
              <w:top w:val="single" w:sz="8" w:space="0" w:color="00000A"/>
              <w:bottom w:val="single" w:sz="8" w:space="0" w:color="00000A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4685878D" w14:textId="77777777" w:rsidR="00846310" w:rsidRDefault="0073032A">
            <w:pPr>
              <w:widowControl w:val="0"/>
              <w:ind w:left="317"/>
              <w:jc w:val="center"/>
              <w:rPr>
                <w:rFonts w:ascii="Times New Roman" w:eastAsia="Times New Roman" w:hAnsi="Times New Roman" w:cs="Times New Roman"/>
                <w:color w:val="00000A"/>
              </w:rPr>
            </w:pPr>
            <w:r>
              <w:rPr>
                <w:rFonts w:ascii="Times New Roman" w:eastAsia="Times New Roman" w:hAnsi="Times New Roman" w:cs="Times New Roman"/>
                <w:color w:val="00000A"/>
              </w:rPr>
              <w:t>3,6%</w:t>
            </w:r>
          </w:p>
        </w:tc>
      </w:tr>
    </w:tbl>
    <w:p w14:paraId="2BC72108" w14:textId="77777777" w:rsidR="00846310" w:rsidRDefault="0073032A">
      <w:pPr>
        <w:widowControl w:val="0"/>
        <w:rPr>
          <w:rFonts w:ascii="Times New Roman" w:eastAsia="Times New Roman" w:hAnsi="Times New Roman" w:cs="Times New Roman"/>
          <w:color w:val="00000A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A"/>
          <w:sz w:val="20"/>
          <w:szCs w:val="20"/>
        </w:rPr>
        <w:t xml:space="preserve">Fonte: Adaptado de Mays </w:t>
      </w:r>
      <w:r>
        <w:rPr>
          <w:rFonts w:ascii="Times New Roman" w:eastAsia="Times New Roman" w:hAnsi="Times New Roman" w:cs="Times New Roman"/>
          <w:i/>
          <w:color w:val="00000A"/>
          <w:sz w:val="20"/>
          <w:szCs w:val="20"/>
        </w:rPr>
        <w:t xml:space="preserve">apud </w:t>
      </w:r>
      <w:r>
        <w:rPr>
          <w:rFonts w:ascii="Times New Roman" w:eastAsia="Times New Roman" w:hAnsi="Times New Roman" w:cs="Times New Roman"/>
          <w:color w:val="00000A"/>
          <w:sz w:val="20"/>
          <w:szCs w:val="20"/>
        </w:rPr>
        <w:t>Greenhalg (1997).</w:t>
      </w:r>
    </w:p>
    <w:p w14:paraId="114B04BA" w14:textId="77777777" w:rsidR="00846310" w:rsidRDefault="00846310">
      <w:pPr>
        <w:spacing w:line="360" w:lineRule="auto"/>
        <w:jc w:val="both"/>
        <w:rPr>
          <w:rFonts w:ascii="Times New Roman" w:eastAsia="Times New Roman" w:hAnsi="Times New Roman" w:cs="Times New Roman"/>
          <w:color w:val="00000A"/>
          <w:sz w:val="20"/>
          <w:szCs w:val="20"/>
        </w:rPr>
      </w:pPr>
    </w:p>
    <w:p w14:paraId="06011EBA" w14:textId="77777777" w:rsidR="00846310" w:rsidRDefault="0073032A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A"/>
        </w:rPr>
      </w:pPr>
      <w:r>
        <w:rPr>
          <w:rFonts w:ascii="Times New Roman" w:eastAsia="Times New Roman" w:hAnsi="Times New Roman" w:cs="Times New Roman"/>
          <w:color w:val="00000A"/>
        </w:rPr>
        <w:t>Para a formatação de quadros, figuras e gráficos deve ser utilizada numeração em algarismo arábico, sequencial, inscrita na parte inferior, precedida da palavra Quadro, Figura ou Gráfico. Deve-se colocar um título por extenso, inscrito abaixo do Quadro, Fi</w:t>
      </w:r>
      <w:r>
        <w:rPr>
          <w:rFonts w:ascii="Times New Roman" w:eastAsia="Times New Roman" w:hAnsi="Times New Roman" w:cs="Times New Roman"/>
          <w:color w:val="00000A"/>
        </w:rPr>
        <w:t xml:space="preserve">gura ou Gráfico para indicar a natureza e abrangência do seu conteúdo, fonte Times New Roman 10. </w:t>
      </w:r>
    </w:p>
    <w:p w14:paraId="74048029" w14:textId="77777777" w:rsidR="00846310" w:rsidRDefault="0073032A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A"/>
        </w:rPr>
      </w:pPr>
      <w:r>
        <w:rPr>
          <w:rFonts w:ascii="Times New Roman" w:eastAsia="Times New Roman" w:hAnsi="Times New Roman" w:cs="Times New Roman"/>
          <w:color w:val="00000A"/>
        </w:rPr>
        <w:t>A fonte deve ser colocada imediatamente abaixo do título para indicar a autoridade dos dados, precedida da palavra Fonte. Um exemplo segue no Quadro. 1:</w:t>
      </w:r>
    </w:p>
    <w:p w14:paraId="6BB5A6BE" w14:textId="77777777" w:rsidR="00846310" w:rsidRDefault="00846310">
      <w:pPr>
        <w:spacing w:line="360" w:lineRule="auto"/>
        <w:jc w:val="both"/>
        <w:rPr>
          <w:rFonts w:ascii="Times New Roman" w:eastAsia="Times New Roman" w:hAnsi="Times New Roman" w:cs="Times New Roman"/>
          <w:color w:val="00000A"/>
          <w:sz w:val="20"/>
          <w:szCs w:val="20"/>
        </w:rPr>
      </w:pPr>
    </w:p>
    <w:tbl>
      <w:tblPr>
        <w:tblStyle w:val="a0"/>
        <w:tblW w:w="4833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000" w:firstRow="0" w:lastRow="0" w:firstColumn="0" w:lastColumn="0" w:noHBand="0" w:noVBand="0"/>
      </w:tblPr>
      <w:tblGrid>
        <w:gridCol w:w="960"/>
        <w:gridCol w:w="1485"/>
        <w:gridCol w:w="1264"/>
        <w:gridCol w:w="1124"/>
      </w:tblGrid>
      <w:tr w:rsidR="00846310" w14:paraId="4C7910AA" w14:textId="77777777">
        <w:trPr>
          <w:trHeight w:val="557"/>
          <w:jc w:val="center"/>
        </w:trPr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32CABEFC" w14:textId="77777777" w:rsidR="00846310" w:rsidRDefault="0073032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A"/>
              </w:rPr>
              <w:t>Nome</w:t>
            </w:r>
          </w:p>
        </w:tc>
        <w:tc>
          <w:tcPr>
            <w:tcW w:w="1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70D9C0B" w14:textId="77777777" w:rsidR="00846310" w:rsidRDefault="0073032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A"/>
              </w:rPr>
              <w:t>Dados 1</w:t>
            </w:r>
          </w:p>
        </w:tc>
        <w:tc>
          <w:tcPr>
            <w:tcW w:w="1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0282B4F" w14:textId="77777777" w:rsidR="00846310" w:rsidRDefault="0073032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A"/>
              </w:rPr>
              <w:t>Dados 2</w:t>
            </w:r>
          </w:p>
        </w:tc>
        <w:tc>
          <w:tcPr>
            <w:tcW w:w="1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30126352" w14:textId="77777777" w:rsidR="00846310" w:rsidRDefault="0073032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A"/>
              </w:rPr>
              <w:t>Dados 3</w:t>
            </w:r>
          </w:p>
        </w:tc>
      </w:tr>
      <w:tr w:rsidR="00846310" w14:paraId="76552C80" w14:textId="77777777">
        <w:trPr>
          <w:trHeight w:val="279"/>
          <w:jc w:val="center"/>
        </w:trPr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B81155C" w14:textId="77777777" w:rsidR="00846310" w:rsidRDefault="0073032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A"/>
              </w:rPr>
            </w:pPr>
            <w:r>
              <w:rPr>
                <w:rFonts w:ascii="Times New Roman" w:eastAsia="Times New Roman" w:hAnsi="Times New Roman" w:cs="Times New Roman"/>
                <w:color w:val="00000A"/>
              </w:rPr>
              <w:t>Um</w:t>
            </w:r>
          </w:p>
        </w:tc>
        <w:tc>
          <w:tcPr>
            <w:tcW w:w="1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021D4ED4" w14:textId="77777777" w:rsidR="00846310" w:rsidRDefault="0073032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A"/>
              </w:rPr>
            </w:pPr>
            <w:r>
              <w:rPr>
                <w:rFonts w:ascii="Times New Roman" w:eastAsia="Times New Roman" w:hAnsi="Times New Roman" w:cs="Times New Roman"/>
                <w:color w:val="00000A"/>
              </w:rPr>
              <w:t>Número</w:t>
            </w:r>
          </w:p>
        </w:tc>
        <w:tc>
          <w:tcPr>
            <w:tcW w:w="1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3965DDC7" w14:textId="77777777" w:rsidR="00846310" w:rsidRDefault="0073032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A"/>
              </w:rPr>
            </w:pPr>
            <w:r>
              <w:rPr>
                <w:rFonts w:ascii="Times New Roman" w:eastAsia="Times New Roman" w:hAnsi="Times New Roman" w:cs="Times New Roman"/>
                <w:color w:val="00000A"/>
              </w:rPr>
              <w:t>Número</w:t>
            </w:r>
          </w:p>
        </w:tc>
        <w:tc>
          <w:tcPr>
            <w:tcW w:w="1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13F9EF11" w14:textId="77777777" w:rsidR="00846310" w:rsidRDefault="0073032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A"/>
              </w:rPr>
            </w:pPr>
            <w:r>
              <w:rPr>
                <w:rFonts w:ascii="Times New Roman" w:eastAsia="Times New Roman" w:hAnsi="Times New Roman" w:cs="Times New Roman"/>
                <w:color w:val="00000A"/>
              </w:rPr>
              <w:t>Número</w:t>
            </w:r>
          </w:p>
        </w:tc>
      </w:tr>
      <w:tr w:rsidR="00846310" w14:paraId="0D6F588A" w14:textId="77777777">
        <w:trPr>
          <w:trHeight w:val="294"/>
          <w:jc w:val="center"/>
        </w:trPr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3C9915B9" w14:textId="77777777" w:rsidR="00846310" w:rsidRDefault="0073032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A"/>
              </w:rPr>
            </w:pPr>
            <w:r>
              <w:rPr>
                <w:rFonts w:ascii="Times New Roman" w:eastAsia="Times New Roman" w:hAnsi="Times New Roman" w:cs="Times New Roman"/>
                <w:color w:val="00000A"/>
              </w:rPr>
              <w:t>Dois</w:t>
            </w:r>
          </w:p>
        </w:tc>
        <w:tc>
          <w:tcPr>
            <w:tcW w:w="1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7E33159" w14:textId="77777777" w:rsidR="00846310" w:rsidRDefault="0073032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A"/>
              </w:rPr>
            </w:pPr>
            <w:r>
              <w:rPr>
                <w:rFonts w:ascii="Times New Roman" w:eastAsia="Times New Roman" w:hAnsi="Times New Roman" w:cs="Times New Roman"/>
                <w:color w:val="00000A"/>
              </w:rPr>
              <w:t>Número</w:t>
            </w:r>
          </w:p>
        </w:tc>
        <w:tc>
          <w:tcPr>
            <w:tcW w:w="1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41E906B0" w14:textId="77777777" w:rsidR="00846310" w:rsidRDefault="0073032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A"/>
              </w:rPr>
            </w:pPr>
            <w:r>
              <w:rPr>
                <w:rFonts w:ascii="Times New Roman" w:eastAsia="Times New Roman" w:hAnsi="Times New Roman" w:cs="Times New Roman"/>
                <w:color w:val="00000A"/>
              </w:rPr>
              <w:t>Número</w:t>
            </w:r>
          </w:p>
        </w:tc>
        <w:tc>
          <w:tcPr>
            <w:tcW w:w="1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3B2623C" w14:textId="77777777" w:rsidR="00846310" w:rsidRDefault="0073032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A"/>
              </w:rPr>
            </w:pPr>
            <w:r>
              <w:rPr>
                <w:rFonts w:ascii="Times New Roman" w:eastAsia="Times New Roman" w:hAnsi="Times New Roman" w:cs="Times New Roman"/>
                <w:color w:val="00000A"/>
              </w:rPr>
              <w:t>Número</w:t>
            </w:r>
          </w:p>
        </w:tc>
      </w:tr>
      <w:tr w:rsidR="00846310" w14:paraId="06F44F41" w14:textId="77777777">
        <w:trPr>
          <w:trHeight w:val="279"/>
          <w:jc w:val="center"/>
        </w:trPr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03A45737" w14:textId="77777777" w:rsidR="00846310" w:rsidRDefault="0073032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A"/>
              </w:rPr>
            </w:pPr>
            <w:r>
              <w:rPr>
                <w:rFonts w:ascii="Times New Roman" w:eastAsia="Times New Roman" w:hAnsi="Times New Roman" w:cs="Times New Roman"/>
                <w:color w:val="00000A"/>
              </w:rPr>
              <w:t>Três</w:t>
            </w:r>
          </w:p>
        </w:tc>
        <w:tc>
          <w:tcPr>
            <w:tcW w:w="1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2B28B7B" w14:textId="77777777" w:rsidR="00846310" w:rsidRDefault="0073032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A"/>
              </w:rPr>
            </w:pPr>
            <w:r>
              <w:rPr>
                <w:rFonts w:ascii="Times New Roman" w:eastAsia="Times New Roman" w:hAnsi="Times New Roman" w:cs="Times New Roman"/>
                <w:color w:val="00000A"/>
              </w:rPr>
              <w:t>Número</w:t>
            </w:r>
          </w:p>
        </w:tc>
        <w:tc>
          <w:tcPr>
            <w:tcW w:w="1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69DD7DC" w14:textId="77777777" w:rsidR="00846310" w:rsidRDefault="0073032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A"/>
              </w:rPr>
            </w:pPr>
            <w:r>
              <w:rPr>
                <w:rFonts w:ascii="Times New Roman" w:eastAsia="Times New Roman" w:hAnsi="Times New Roman" w:cs="Times New Roman"/>
                <w:color w:val="00000A"/>
              </w:rPr>
              <w:t>Número</w:t>
            </w:r>
          </w:p>
        </w:tc>
        <w:tc>
          <w:tcPr>
            <w:tcW w:w="1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106ED529" w14:textId="77777777" w:rsidR="00846310" w:rsidRDefault="0073032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A"/>
              </w:rPr>
            </w:pPr>
            <w:r>
              <w:rPr>
                <w:rFonts w:ascii="Times New Roman" w:eastAsia="Times New Roman" w:hAnsi="Times New Roman" w:cs="Times New Roman"/>
                <w:color w:val="00000A"/>
              </w:rPr>
              <w:t>Número</w:t>
            </w:r>
          </w:p>
        </w:tc>
      </w:tr>
    </w:tbl>
    <w:p w14:paraId="65911D6B" w14:textId="77777777" w:rsidR="00846310" w:rsidRDefault="0073032A">
      <w:pPr>
        <w:spacing w:before="120"/>
        <w:rPr>
          <w:rFonts w:ascii="Times New Roman" w:eastAsia="Times New Roman" w:hAnsi="Times New Roman" w:cs="Times New Roman"/>
          <w:color w:val="00000A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A"/>
          <w:sz w:val="20"/>
          <w:szCs w:val="20"/>
        </w:rPr>
        <w:t xml:space="preserve">Quadro 1- Dados sobre a circulação </w:t>
      </w:r>
    </w:p>
    <w:p w14:paraId="0B22838A" w14:textId="77777777" w:rsidR="00846310" w:rsidRDefault="0073032A">
      <w:pPr>
        <w:spacing w:after="240"/>
        <w:rPr>
          <w:rFonts w:ascii="Times New Roman" w:eastAsia="Times New Roman" w:hAnsi="Times New Roman" w:cs="Times New Roman"/>
          <w:color w:val="00000A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A"/>
          <w:sz w:val="20"/>
          <w:szCs w:val="20"/>
        </w:rPr>
        <w:t xml:space="preserve">Fonte: MEC (2010). </w:t>
      </w:r>
    </w:p>
    <w:p w14:paraId="461D0DAA" w14:textId="77777777" w:rsidR="00846310" w:rsidRDefault="00846310">
      <w:pPr>
        <w:spacing w:line="360" w:lineRule="auto"/>
        <w:jc w:val="both"/>
        <w:rPr>
          <w:rFonts w:ascii="Times New Roman" w:eastAsia="Times New Roman" w:hAnsi="Times New Roman" w:cs="Times New Roman"/>
          <w:color w:val="00000A"/>
          <w:sz w:val="20"/>
          <w:szCs w:val="20"/>
        </w:rPr>
      </w:pPr>
    </w:p>
    <w:p w14:paraId="63A20600" w14:textId="77777777" w:rsidR="00846310" w:rsidRDefault="0073032A">
      <w:pPr>
        <w:spacing w:line="360" w:lineRule="auto"/>
        <w:jc w:val="both"/>
        <w:rPr>
          <w:rFonts w:ascii="Times New Roman" w:eastAsia="Times New Roman" w:hAnsi="Times New Roman" w:cs="Times New Roman"/>
          <w:color w:val="00000A"/>
        </w:rPr>
      </w:pPr>
      <w:r>
        <w:rPr>
          <w:rFonts w:ascii="Times New Roman" w:eastAsia="Times New Roman" w:hAnsi="Times New Roman" w:cs="Times New Roman"/>
          <w:color w:val="00000A"/>
        </w:rPr>
        <w:tab/>
        <w:t xml:space="preserve">As equações deverão estar separadas por linha adicional (11 pts) antes e depois, </w:t>
      </w:r>
      <w:r>
        <w:rPr>
          <w:rFonts w:ascii="Times New Roman" w:eastAsia="Times New Roman" w:hAnsi="Times New Roman" w:cs="Times New Roman"/>
          <w:color w:val="00000A"/>
        </w:rPr>
        <w:t>centralizadas e numeradas sequencialmente. As equações devem ser apresentadas de forma centralizada e enumeradas quando necessário (ou seja, apenas se houver citação das equações no texto).</w:t>
      </w:r>
    </w:p>
    <w:p w14:paraId="59CD26A2" w14:textId="77777777" w:rsidR="00846310" w:rsidRDefault="00846310">
      <w:pPr>
        <w:spacing w:line="360" w:lineRule="auto"/>
        <w:jc w:val="both"/>
        <w:rPr>
          <w:rFonts w:ascii="Times New Roman" w:eastAsia="Times New Roman" w:hAnsi="Times New Roman" w:cs="Times New Roman"/>
          <w:color w:val="00000A"/>
          <w:sz w:val="22"/>
          <w:szCs w:val="22"/>
        </w:rPr>
      </w:pPr>
    </w:p>
    <w:tbl>
      <w:tblPr>
        <w:tblStyle w:val="a1"/>
        <w:tblW w:w="9211" w:type="dxa"/>
        <w:tblInd w:w="-223" w:type="dxa"/>
        <w:tblLayout w:type="fixed"/>
        <w:tblLook w:val="0000" w:firstRow="0" w:lastRow="0" w:firstColumn="0" w:lastColumn="0" w:noHBand="0" w:noVBand="0"/>
      </w:tblPr>
      <w:tblGrid>
        <w:gridCol w:w="8615"/>
        <w:gridCol w:w="596"/>
      </w:tblGrid>
      <w:tr w:rsidR="00846310" w14:paraId="1B081E24" w14:textId="77777777">
        <w:tc>
          <w:tcPr>
            <w:tcW w:w="8615" w:type="dxa"/>
            <w:shd w:val="clear" w:color="auto" w:fill="auto"/>
          </w:tcPr>
          <w:p w14:paraId="2E4FFFA0" w14:textId="77777777" w:rsidR="00846310" w:rsidRDefault="0073032A">
            <w:pPr>
              <w:spacing w:line="360" w:lineRule="auto"/>
              <w:jc w:val="center"/>
              <w:rPr>
                <w:rFonts w:ascii="Cambria Math" w:eastAsia="Cambria Math" w:hAnsi="Cambria Math" w:cs="Cambria Math"/>
                <w:color w:val="00000A"/>
              </w:rPr>
            </w:pPr>
            <m:oMathPara>
              <m:oMath>
                <m:r>
                  <w:rPr>
                    <w:rFonts w:ascii="Cambria Math" w:eastAsia="Cambria Math" w:hAnsi="Cambria Math" w:cs="Cambria Math"/>
                    <w:color w:val="00000A"/>
                  </w:rPr>
                  <m:t>v</m:t>
                </m:r>
                <m:r>
                  <w:rPr>
                    <w:rFonts w:ascii="Cambria Math" w:eastAsia="Cambria Math" w:hAnsi="Cambria Math" w:cs="Cambria Math"/>
                    <w:color w:val="00000A"/>
                  </w:rPr>
                  <m:t>=</m:t>
                </m:r>
                <m:f>
                  <m:fPr>
                    <m:ctrlPr>
                      <w:rPr>
                        <w:rFonts w:ascii="Cambria Math" w:eastAsia="Cambria Math" w:hAnsi="Cambria Math" w:cs="Cambria Math"/>
                        <w:color w:val="00000A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  <w:color w:val="00000A"/>
                      </w:rPr>
                      <m:t>1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eastAsia="Cambria Math" w:hAnsi="Cambria Math" w:cs="Cambria Math"/>
                            <w:color w:val="00000A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="Cambria Math" w:hAnsi="Cambria Math" w:cs="Cambria Math"/>
                            <w:color w:val="00000A"/>
                          </w:rPr>
                          <m:t>ε</m:t>
                        </m:r>
                        <m:r>
                          <w:rPr>
                            <w:rFonts w:ascii="Cambria Math" w:eastAsia="Cambria Math" w:hAnsi="Cambria Math" w:cs="Cambria Math"/>
                            <w:color w:val="00000A"/>
                          </w:rPr>
                          <m:t>0</m:t>
                        </m:r>
                        <m:r>
                          <w:rPr>
                            <w:rFonts w:ascii="Cambria Math" w:eastAsia="Cambria Math" w:hAnsi="Cambria Math" w:cs="Cambria Math"/>
                            <w:color w:val="00000A"/>
                          </w:rPr>
                          <m:t>μ</m:t>
                        </m:r>
                        <m:r>
                          <w:rPr>
                            <w:rFonts w:ascii="Cambria Math" w:eastAsia="Cambria Math" w:hAnsi="Cambria Math" w:cs="Cambria Math"/>
                            <w:color w:val="00000A"/>
                          </w:rPr>
                          <m:t>0</m:t>
                        </m:r>
                      </m:e>
                    </m:rad>
                  </m:den>
                </m:f>
              </m:oMath>
            </m:oMathPara>
          </w:p>
        </w:tc>
        <w:tc>
          <w:tcPr>
            <w:tcW w:w="596" w:type="dxa"/>
            <w:shd w:val="clear" w:color="auto" w:fill="auto"/>
            <w:vAlign w:val="center"/>
          </w:tcPr>
          <w:p w14:paraId="4E0E70BF" w14:textId="77777777" w:rsidR="00846310" w:rsidRDefault="0073032A">
            <w:pPr>
              <w:jc w:val="right"/>
              <w:rPr>
                <w:rFonts w:ascii="Times New Roman" w:eastAsia="Times New Roman" w:hAnsi="Times New Roman" w:cs="Times New Roman"/>
                <w:color w:val="00000A"/>
              </w:rPr>
            </w:pPr>
            <w:r>
              <w:rPr>
                <w:rFonts w:ascii="Times New Roman" w:eastAsia="Times New Roman" w:hAnsi="Times New Roman" w:cs="Times New Roman"/>
                <w:color w:val="00000A"/>
              </w:rPr>
              <w:t>(1)</w:t>
            </w:r>
          </w:p>
        </w:tc>
      </w:tr>
    </w:tbl>
    <w:p w14:paraId="2178FAE2" w14:textId="77777777" w:rsidR="00846310" w:rsidRDefault="00846310">
      <w:pPr>
        <w:spacing w:line="360" w:lineRule="auto"/>
        <w:jc w:val="both"/>
        <w:rPr>
          <w:rFonts w:ascii="Times New Roman" w:eastAsia="Times New Roman" w:hAnsi="Times New Roman" w:cs="Times New Roman"/>
          <w:color w:val="00000A"/>
          <w:sz w:val="22"/>
          <w:szCs w:val="22"/>
        </w:rPr>
      </w:pPr>
    </w:p>
    <w:p w14:paraId="393D8598" w14:textId="77777777" w:rsidR="00846310" w:rsidRDefault="0073032A">
      <w:pPr>
        <w:spacing w:line="360" w:lineRule="auto"/>
        <w:jc w:val="both"/>
        <w:rPr>
          <w:rFonts w:ascii="Times New Roman" w:eastAsia="Times New Roman" w:hAnsi="Times New Roman" w:cs="Times New Roman"/>
          <w:color w:val="00000A"/>
        </w:rPr>
      </w:pPr>
      <w:r>
        <w:rPr>
          <w:rFonts w:ascii="Times New Roman" w:eastAsia="Times New Roman" w:hAnsi="Times New Roman" w:cs="Times New Roman"/>
          <w:color w:val="00000A"/>
        </w:rPr>
        <w:t xml:space="preserve">de forma sequencial como os exemplos aqui inseridos. A Equação (1) representa a velocidade das ondas eletromagnéticas, e a Equação (2) refere-se ao famoso Teorema de Fubini, considerando </w:t>
      </w:r>
      <m:oMath>
        <m:r>
          <w:rPr>
            <w:rFonts w:ascii="Times New Roman" w:eastAsia="Times New Roman" w:hAnsi="Times New Roman" w:cs="Times New Roman"/>
            <w:color w:val="00000A"/>
          </w:rPr>
          <m:t>R</m:t>
        </m:r>
        <m:r>
          <w:rPr>
            <w:rFonts w:ascii="Times New Roman" w:eastAsia="Times New Roman" w:hAnsi="Times New Roman" w:cs="Times New Roman"/>
            <w:color w:val="00000A"/>
          </w:rPr>
          <m:t>={</m:t>
        </m:r>
        <m:d>
          <m:dPr>
            <m:ctrlPr>
              <w:rPr>
                <w:rFonts w:ascii="Times New Roman" w:eastAsia="Times New Roman" w:hAnsi="Times New Roman" w:cs="Times New Roman"/>
                <w:color w:val="00000A"/>
              </w:rPr>
            </m:ctrlPr>
          </m:dPr>
          <m:e>
            <m:r>
              <w:rPr>
                <w:rFonts w:ascii="Times New Roman" w:eastAsia="Times New Roman" w:hAnsi="Times New Roman" w:cs="Times New Roman"/>
                <w:color w:val="00000A"/>
              </w:rPr>
              <m:t>x</m:t>
            </m:r>
            <m:r>
              <w:rPr>
                <w:rFonts w:ascii="Times New Roman" w:eastAsia="Times New Roman" w:hAnsi="Times New Roman" w:cs="Times New Roman"/>
                <w:color w:val="00000A"/>
              </w:rPr>
              <m:t>,</m:t>
            </m:r>
            <m:r>
              <w:rPr>
                <w:rFonts w:ascii="Times New Roman" w:eastAsia="Times New Roman" w:hAnsi="Times New Roman" w:cs="Times New Roman"/>
                <w:color w:val="00000A"/>
              </w:rPr>
              <m:t>y</m:t>
            </m:r>
          </m:e>
        </m:d>
        <m:r>
          <w:rPr>
            <w:rFonts w:ascii="Times New Roman" w:eastAsia="Times New Roman" w:hAnsi="Times New Roman" w:cs="Times New Roman"/>
            <w:color w:val="00000A"/>
          </w:rPr>
          <m:t>|</m:t>
        </m:r>
        <m:r>
          <w:rPr>
            <w:rFonts w:ascii="Times New Roman" w:eastAsia="Times New Roman" w:hAnsi="Times New Roman" w:cs="Times New Roman"/>
            <w:color w:val="00000A"/>
          </w:rPr>
          <m:t>a</m:t>
        </m:r>
        <m:r>
          <w:rPr>
            <w:rFonts w:ascii="Times New Roman" w:eastAsia="Times New Roman" w:hAnsi="Times New Roman" w:cs="Times New Roman"/>
            <w:color w:val="00000A"/>
          </w:rPr>
          <m:t>≤</m:t>
        </m:r>
        <m:r>
          <w:rPr>
            <w:rFonts w:ascii="Times New Roman" w:eastAsia="Times New Roman" w:hAnsi="Times New Roman" w:cs="Times New Roman"/>
            <w:color w:val="00000A"/>
          </w:rPr>
          <m:t>x</m:t>
        </m:r>
        <m:r>
          <w:rPr>
            <w:rFonts w:ascii="Times New Roman" w:eastAsia="Times New Roman" w:hAnsi="Times New Roman" w:cs="Times New Roman"/>
            <w:color w:val="00000A"/>
          </w:rPr>
          <m:t>≤</m:t>
        </m:r>
        <m:r>
          <w:rPr>
            <w:rFonts w:ascii="Times New Roman" w:eastAsia="Times New Roman" w:hAnsi="Times New Roman" w:cs="Times New Roman"/>
            <w:color w:val="00000A"/>
          </w:rPr>
          <m:t>b</m:t>
        </m:r>
        <m:r>
          <w:rPr>
            <w:rFonts w:ascii="Times New Roman" w:eastAsia="Times New Roman" w:hAnsi="Times New Roman" w:cs="Times New Roman"/>
            <w:color w:val="00000A"/>
          </w:rPr>
          <m:t>,</m:t>
        </m:r>
        <m:r>
          <w:rPr>
            <w:rFonts w:ascii="Times New Roman" w:eastAsia="Times New Roman" w:hAnsi="Times New Roman" w:cs="Times New Roman"/>
            <w:color w:val="00000A"/>
          </w:rPr>
          <m:t>c</m:t>
        </m:r>
        <m:r>
          <w:rPr>
            <w:rFonts w:ascii="Times New Roman" w:eastAsia="Times New Roman" w:hAnsi="Times New Roman" w:cs="Times New Roman"/>
            <w:color w:val="00000A"/>
          </w:rPr>
          <m:t>≤</m:t>
        </m:r>
        <m:r>
          <w:rPr>
            <w:rFonts w:ascii="Times New Roman" w:eastAsia="Times New Roman" w:hAnsi="Times New Roman" w:cs="Times New Roman"/>
            <w:color w:val="00000A"/>
          </w:rPr>
          <m:t>y</m:t>
        </m:r>
        <m:r>
          <w:rPr>
            <w:rFonts w:ascii="Times New Roman" w:eastAsia="Times New Roman" w:hAnsi="Times New Roman" w:cs="Times New Roman"/>
            <w:color w:val="00000A"/>
          </w:rPr>
          <m:t>≤</m:t>
        </m:r>
        <m:r>
          <w:rPr>
            <w:rFonts w:ascii="Times New Roman" w:eastAsia="Times New Roman" w:hAnsi="Times New Roman" w:cs="Times New Roman"/>
            <w:color w:val="00000A"/>
          </w:rPr>
          <m:t>d</m:t>
        </m:r>
        <m:r>
          <w:rPr>
            <w:rFonts w:ascii="Times New Roman" w:eastAsia="Times New Roman" w:hAnsi="Times New Roman" w:cs="Times New Roman"/>
            <w:color w:val="00000A"/>
          </w:rPr>
          <m:t>}</m:t>
        </m:r>
        <m:r>
          <w:rPr>
            <w:rFonts w:ascii="Times New Roman" w:eastAsia="Times New Roman" w:hAnsi="Times New Roman" w:cs="Times New Roman"/>
            <w:color w:val="00000A"/>
          </w:rPr>
          <m:t>coma</m:t>
        </m:r>
        <m:r>
          <w:rPr>
            <w:rFonts w:ascii="Times New Roman" w:eastAsia="Times New Roman" w:hAnsi="Times New Roman" w:cs="Times New Roman"/>
            <w:color w:val="00000A"/>
          </w:rPr>
          <m:t>,</m:t>
        </m:r>
        <m:r>
          <w:rPr>
            <w:rFonts w:ascii="Times New Roman" w:eastAsia="Times New Roman" w:hAnsi="Times New Roman" w:cs="Times New Roman"/>
            <w:color w:val="00000A"/>
          </w:rPr>
          <m:t>b</m:t>
        </m:r>
        <m:r>
          <w:rPr>
            <w:rFonts w:ascii="Times New Roman" w:eastAsia="Times New Roman" w:hAnsi="Times New Roman" w:cs="Times New Roman"/>
            <w:color w:val="00000A"/>
          </w:rPr>
          <m:t>,</m:t>
        </m:r>
        <m:r>
          <w:rPr>
            <w:rFonts w:ascii="Times New Roman" w:eastAsia="Times New Roman" w:hAnsi="Times New Roman" w:cs="Times New Roman"/>
            <w:color w:val="00000A"/>
          </w:rPr>
          <m:t>c</m:t>
        </m:r>
        <m:r>
          <w:rPr>
            <w:rFonts w:ascii="Times New Roman" w:eastAsia="Times New Roman" w:hAnsi="Times New Roman" w:cs="Times New Roman"/>
            <w:color w:val="00000A"/>
          </w:rPr>
          <m:t>,</m:t>
        </m:r>
        <m:r>
          <w:rPr>
            <w:rFonts w:ascii="Times New Roman" w:eastAsia="Times New Roman" w:hAnsi="Times New Roman" w:cs="Times New Roman"/>
            <w:color w:val="00000A"/>
          </w:rPr>
          <m:t>d</m:t>
        </m:r>
        <m:r>
          <w:rPr>
            <w:rFonts w:ascii="Times New Roman" w:eastAsia="Times New Roman" w:hAnsi="Times New Roman" w:cs="Times New Roman"/>
            <w:color w:val="00000A"/>
          </w:rPr>
          <m:t>∈</m:t>
        </m:r>
        <m:r>
          <w:rPr>
            <w:rFonts w:ascii="Times New Roman" w:eastAsia="Times New Roman" w:hAnsi="Times New Roman" w:cs="Times New Roman"/>
            <w:color w:val="00000A"/>
          </w:rPr>
          <m:t>R</m:t>
        </m:r>
        <m:r>
          <w:rPr>
            <w:rFonts w:ascii="Times New Roman" w:eastAsia="Times New Roman" w:hAnsi="Times New Roman" w:cs="Times New Roman"/>
            <w:color w:val="00000A"/>
          </w:rPr>
          <m:t>:</m:t>
        </m:r>
      </m:oMath>
    </w:p>
    <w:p w14:paraId="083AFBBA" w14:textId="77777777" w:rsidR="00846310" w:rsidRDefault="00846310">
      <w:pPr>
        <w:spacing w:line="360" w:lineRule="auto"/>
        <w:jc w:val="both"/>
        <w:rPr>
          <w:rFonts w:ascii="Times New Roman" w:eastAsia="Times New Roman" w:hAnsi="Times New Roman" w:cs="Times New Roman"/>
          <w:color w:val="00000A"/>
          <w:sz w:val="22"/>
          <w:szCs w:val="22"/>
        </w:rPr>
      </w:pPr>
    </w:p>
    <w:tbl>
      <w:tblPr>
        <w:tblStyle w:val="a2"/>
        <w:tblW w:w="9211" w:type="dxa"/>
        <w:tblInd w:w="-223" w:type="dxa"/>
        <w:tblLayout w:type="fixed"/>
        <w:tblLook w:val="0000" w:firstRow="0" w:lastRow="0" w:firstColumn="0" w:lastColumn="0" w:noHBand="0" w:noVBand="0"/>
      </w:tblPr>
      <w:tblGrid>
        <w:gridCol w:w="8615"/>
        <w:gridCol w:w="596"/>
      </w:tblGrid>
      <w:tr w:rsidR="00846310" w14:paraId="6C41180C" w14:textId="77777777">
        <w:tc>
          <w:tcPr>
            <w:tcW w:w="8615" w:type="dxa"/>
            <w:shd w:val="clear" w:color="auto" w:fill="auto"/>
          </w:tcPr>
          <w:p w14:paraId="59D7CA70" w14:textId="77777777" w:rsidR="00846310" w:rsidRDefault="0073032A">
            <w:pPr>
              <w:jc w:val="center"/>
              <w:rPr>
                <w:rFonts w:ascii="Times New Roman" w:eastAsia="Times New Roman" w:hAnsi="Times New Roman" w:cs="Times New Roman"/>
                <w:color w:val="00000A"/>
              </w:rPr>
            </w:pPr>
            <w:r>
              <w:rPr>
                <w:rFonts w:ascii="Times New Roman" w:eastAsia="Times New Roman" w:hAnsi="Times New Roman" w:cs="Times New Roman"/>
                <w:color w:val="00000A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noProof/>
                <w:color w:val="00000A"/>
              </w:rPr>
              <w:drawing>
                <wp:inline distT="0" distB="0" distL="0" distR="0" wp14:anchorId="5D146431" wp14:editId="72548F01">
                  <wp:extent cx="694690" cy="370840"/>
                  <wp:effectExtent l="0" t="0" r="0" b="0"/>
                  <wp:docPr id="2" name="image2.png" descr="Objeto OL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 descr="Objeto OLE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4690" cy="37084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" w:type="dxa"/>
            <w:shd w:val="clear" w:color="auto" w:fill="auto"/>
            <w:vAlign w:val="center"/>
          </w:tcPr>
          <w:p w14:paraId="467E098C" w14:textId="77777777" w:rsidR="00846310" w:rsidRDefault="0073032A">
            <w:pPr>
              <w:jc w:val="right"/>
              <w:rPr>
                <w:rFonts w:ascii="Times New Roman" w:eastAsia="Times New Roman" w:hAnsi="Times New Roman" w:cs="Times New Roman"/>
                <w:color w:val="00000A"/>
              </w:rPr>
            </w:pPr>
            <w:r>
              <w:rPr>
                <w:rFonts w:ascii="Times New Roman" w:eastAsia="Times New Roman" w:hAnsi="Times New Roman" w:cs="Times New Roman"/>
                <w:color w:val="00000A"/>
              </w:rPr>
              <w:t>(2)</w:t>
            </w:r>
          </w:p>
        </w:tc>
      </w:tr>
    </w:tbl>
    <w:p w14:paraId="18447C8C" w14:textId="77777777" w:rsidR="00846310" w:rsidRDefault="00846310">
      <w:pPr>
        <w:keepNext/>
        <w:keepLines/>
        <w:spacing w:line="360" w:lineRule="auto"/>
        <w:jc w:val="both"/>
        <w:rPr>
          <w:rFonts w:ascii="Times New Roman" w:eastAsia="Times New Roman" w:hAnsi="Times New Roman" w:cs="Times New Roman"/>
          <w:color w:val="00000A"/>
          <w:sz w:val="22"/>
          <w:szCs w:val="22"/>
        </w:rPr>
      </w:pPr>
    </w:p>
    <w:p w14:paraId="166AC7D3" w14:textId="77777777" w:rsidR="00846310" w:rsidRDefault="0073032A">
      <w:pPr>
        <w:keepNext/>
        <w:keepLines/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A"/>
        </w:rPr>
      </w:pPr>
      <w:r>
        <w:rPr>
          <w:rFonts w:ascii="Times New Roman" w:eastAsia="Times New Roman" w:hAnsi="Times New Roman" w:cs="Times New Roman"/>
          <w:color w:val="00000A"/>
        </w:rPr>
        <w:t>Observe</w:t>
      </w:r>
      <w:r>
        <w:rPr>
          <w:rFonts w:ascii="Times New Roman" w:eastAsia="Times New Roman" w:hAnsi="Times New Roman" w:cs="Times New Roman"/>
          <w:color w:val="00000A"/>
        </w:rPr>
        <w:t xml:space="preserve"> que ao mencionar as equações no texto, deve-se fazer iniciando com letra maiúscula como “Equação (1)”, com numeração entre parênteses, assim como a numeração na própria equação. </w:t>
      </w:r>
    </w:p>
    <w:p w14:paraId="1980AFA3" w14:textId="77777777" w:rsidR="00846310" w:rsidRDefault="0073032A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A"/>
        </w:rPr>
      </w:pPr>
      <w:r>
        <w:rPr>
          <w:rFonts w:ascii="Times New Roman" w:eastAsia="Times New Roman" w:hAnsi="Times New Roman" w:cs="Times New Roman"/>
          <w:color w:val="00000A"/>
        </w:rPr>
        <w:t xml:space="preserve">Já as equações que não serão citadas no texto, não devem ser enumeradas. É o caso da equação abaixo, que é a forma geral de uma equação quadrática. </w:t>
      </w:r>
    </w:p>
    <w:p w14:paraId="78DECCB7" w14:textId="77777777" w:rsidR="00846310" w:rsidRDefault="00846310">
      <w:pPr>
        <w:spacing w:line="360" w:lineRule="auto"/>
        <w:jc w:val="both"/>
        <w:rPr>
          <w:rFonts w:ascii="Times New Roman" w:eastAsia="Times New Roman" w:hAnsi="Times New Roman" w:cs="Times New Roman"/>
          <w:color w:val="00000A"/>
          <w:sz w:val="22"/>
          <w:szCs w:val="22"/>
        </w:rPr>
      </w:pPr>
    </w:p>
    <w:tbl>
      <w:tblPr>
        <w:tblStyle w:val="a3"/>
        <w:tblW w:w="9211" w:type="dxa"/>
        <w:tblInd w:w="-223" w:type="dxa"/>
        <w:tblLayout w:type="fixed"/>
        <w:tblLook w:val="0000" w:firstRow="0" w:lastRow="0" w:firstColumn="0" w:lastColumn="0" w:noHBand="0" w:noVBand="0"/>
      </w:tblPr>
      <w:tblGrid>
        <w:gridCol w:w="8615"/>
        <w:gridCol w:w="596"/>
      </w:tblGrid>
      <w:tr w:rsidR="00846310" w14:paraId="635CA9C8" w14:textId="77777777">
        <w:tc>
          <w:tcPr>
            <w:tcW w:w="8615" w:type="dxa"/>
            <w:shd w:val="clear" w:color="auto" w:fill="auto"/>
          </w:tcPr>
          <w:p w14:paraId="166073C8" w14:textId="77777777" w:rsidR="00846310" w:rsidRDefault="0073032A">
            <w:pPr>
              <w:jc w:val="center"/>
              <w:rPr>
                <w:rFonts w:ascii="Times New Roman" w:eastAsia="Times New Roman" w:hAnsi="Times New Roman" w:cs="Times New Roman"/>
                <w:color w:val="00000A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A"/>
              </w:rPr>
              <w:drawing>
                <wp:inline distT="0" distB="0" distL="0" distR="0" wp14:anchorId="30FF0616" wp14:editId="4299430C">
                  <wp:extent cx="2879725" cy="205105"/>
                  <wp:effectExtent l="0" t="0" r="0" b="0"/>
                  <wp:docPr id="4" name="image3.png" descr="Objeto OL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 descr="Objeto OLE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0510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color w:val="00000A"/>
              </w:rPr>
              <w:t xml:space="preserve">   </w:t>
            </w:r>
          </w:p>
        </w:tc>
        <w:tc>
          <w:tcPr>
            <w:tcW w:w="596" w:type="dxa"/>
            <w:shd w:val="clear" w:color="auto" w:fill="auto"/>
            <w:vAlign w:val="center"/>
          </w:tcPr>
          <w:p w14:paraId="0D467755" w14:textId="77777777" w:rsidR="00846310" w:rsidRDefault="00846310">
            <w:pPr>
              <w:jc w:val="righ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</w:tr>
    </w:tbl>
    <w:p w14:paraId="74EA3672" w14:textId="77777777" w:rsidR="00846310" w:rsidRDefault="00846310">
      <w:pPr>
        <w:keepNext/>
        <w:keepLines/>
        <w:spacing w:line="360" w:lineRule="auto"/>
        <w:jc w:val="both"/>
        <w:rPr>
          <w:rFonts w:ascii="Times New Roman" w:eastAsia="Times New Roman" w:hAnsi="Times New Roman" w:cs="Times New Roman"/>
          <w:b/>
          <w:color w:val="00000A"/>
        </w:rPr>
      </w:pPr>
    </w:p>
    <w:p w14:paraId="5837969E" w14:textId="77777777" w:rsidR="00846310" w:rsidRDefault="0073032A">
      <w:pPr>
        <w:keepNext/>
        <w:keepLines/>
        <w:spacing w:line="360" w:lineRule="auto"/>
        <w:rPr>
          <w:rFonts w:ascii="Times New Roman" w:eastAsia="Times New Roman" w:hAnsi="Times New Roman" w:cs="Times New Roman"/>
          <w:b/>
          <w:color w:val="00000A"/>
        </w:rPr>
      </w:pPr>
      <w:r>
        <w:rPr>
          <w:rFonts w:ascii="Times New Roman" w:eastAsia="Times New Roman" w:hAnsi="Times New Roman" w:cs="Times New Roman"/>
          <w:b/>
          <w:color w:val="00000A"/>
        </w:rPr>
        <w:t>5 ELEMENTOS PÓS TEXTUAIS</w:t>
      </w:r>
    </w:p>
    <w:p w14:paraId="679A181E" w14:textId="77777777" w:rsidR="00846310" w:rsidRDefault="00846310">
      <w:pPr>
        <w:spacing w:line="360" w:lineRule="auto"/>
        <w:jc w:val="both"/>
        <w:rPr>
          <w:rFonts w:ascii="Times New Roman" w:eastAsia="Times New Roman" w:hAnsi="Times New Roman" w:cs="Times New Roman"/>
          <w:color w:val="00000A"/>
        </w:rPr>
      </w:pPr>
    </w:p>
    <w:p w14:paraId="1D9C263F" w14:textId="77777777" w:rsidR="00846310" w:rsidRDefault="0073032A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A"/>
        </w:rPr>
      </w:pPr>
      <w:r>
        <w:rPr>
          <w:rFonts w:ascii="Times New Roman" w:eastAsia="Times New Roman" w:hAnsi="Times New Roman" w:cs="Times New Roman"/>
          <w:color w:val="00000A"/>
        </w:rPr>
        <w:t xml:space="preserve">Os anexos ou apêndices devem estar localizados no final do trabalho e </w:t>
      </w:r>
      <w:r>
        <w:rPr>
          <w:rFonts w:ascii="Times New Roman" w:eastAsia="Times New Roman" w:hAnsi="Times New Roman" w:cs="Times New Roman"/>
          <w:color w:val="00000A"/>
        </w:rPr>
        <w:t>identificados por letras maiúsculas consecutivas, travessão e pelos seus títulos correspondentes. Eles devem ser citados no corpo do texto. Novamente advertindo que o resumo expandido não deve exceder 5 (cinco) páginas. Exemplo:</w:t>
      </w:r>
    </w:p>
    <w:p w14:paraId="0A73EF38" w14:textId="77777777" w:rsidR="00846310" w:rsidRDefault="00846310">
      <w:pPr>
        <w:spacing w:line="360" w:lineRule="auto"/>
        <w:jc w:val="both"/>
        <w:rPr>
          <w:rFonts w:ascii="Times New Roman" w:eastAsia="Times New Roman" w:hAnsi="Times New Roman" w:cs="Times New Roman"/>
          <w:color w:val="00000A"/>
        </w:rPr>
      </w:pPr>
    </w:p>
    <w:p w14:paraId="1CACF0E4" w14:textId="77777777" w:rsidR="00846310" w:rsidRDefault="0073032A">
      <w:pPr>
        <w:tabs>
          <w:tab w:val="left" w:pos="3060"/>
        </w:tabs>
        <w:spacing w:line="360" w:lineRule="auto"/>
        <w:jc w:val="both"/>
        <w:rPr>
          <w:rFonts w:ascii="Times New Roman" w:eastAsia="Times New Roman" w:hAnsi="Times New Roman" w:cs="Times New Roman"/>
          <w:b/>
          <w:color w:val="00000A"/>
        </w:rPr>
      </w:pPr>
      <w:r>
        <w:rPr>
          <w:rFonts w:ascii="Times New Roman" w:eastAsia="Times New Roman" w:hAnsi="Times New Roman" w:cs="Times New Roman"/>
          <w:b/>
          <w:color w:val="00000A"/>
        </w:rPr>
        <w:t>APÊNDICE A – Avaliação num</w:t>
      </w:r>
      <w:r>
        <w:rPr>
          <w:rFonts w:ascii="Times New Roman" w:eastAsia="Times New Roman" w:hAnsi="Times New Roman" w:cs="Times New Roman"/>
          <w:b/>
          <w:color w:val="00000A"/>
        </w:rPr>
        <w:t>érica de numérica de células inflamatórias totais aos quatro dias de evolução</w:t>
      </w:r>
    </w:p>
    <w:p w14:paraId="31A2217D" w14:textId="77777777" w:rsidR="00846310" w:rsidRDefault="00846310">
      <w:pPr>
        <w:tabs>
          <w:tab w:val="left" w:pos="3060"/>
        </w:tabs>
        <w:spacing w:line="360" w:lineRule="auto"/>
        <w:jc w:val="both"/>
        <w:rPr>
          <w:rFonts w:ascii="Times New Roman" w:eastAsia="Times New Roman" w:hAnsi="Times New Roman" w:cs="Times New Roman"/>
          <w:b/>
          <w:color w:val="00000A"/>
        </w:rPr>
      </w:pPr>
    </w:p>
    <w:p w14:paraId="33EB76E7" w14:textId="77777777" w:rsidR="00846310" w:rsidRDefault="0073032A">
      <w:pPr>
        <w:tabs>
          <w:tab w:val="left" w:pos="3060"/>
        </w:tabs>
        <w:spacing w:line="360" w:lineRule="auto"/>
        <w:jc w:val="both"/>
        <w:rPr>
          <w:rFonts w:ascii="Times New Roman" w:eastAsia="Times New Roman" w:hAnsi="Times New Roman" w:cs="Times New Roman"/>
          <w:b/>
          <w:color w:val="00000A"/>
        </w:rPr>
      </w:pPr>
      <w:r>
        <w:rPr>
          <w:rFonts w:ascii="Times New Roman" w:eastAsia="Times New Roman" w:hAnsi="Times New Roman" w:cs="Times New Roman"/>
          <w:b/>
          <w:color w:val="00000A"/>
        </w:rPr>
        <w:t>APÊNDICE B – Avaliação de células musculares presentes nas caudas em regeneração</w:t>
      </w:r>
    </w:p>
    <w:p w14:paraId="6B3D4220" w14:textId="77777777" w:rsidR="00846310" w:rsidRDefault="00846310">
      <w:pPr>
        <w:tabs>
          <w:tab w:val="left" w:pos="3060"/>
        </w:tabs>
        <w:spacing w:line="360" w:lineRule="auto"/>
        <w:jc w:val="both"/>
        <w:rPr>
          <w:rFonts w:ascii="Times New Roman" w:eastAsia="Times New Roman" w:hAnsi="Times New Roman" w:cs="Times New Roman"/>
          <w:color w:val="00000A"/>
        </w:rPr>
      </w:pPr>
    </w:p>
    <w:p w14:paraId="281EA709" w14:textId="77777777" w:rsidR="00846310" w:rsidRDefault="0073032A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00000A"/>
        </w:rPr>
      </w:pPr>
      <w:r>
        <w:rPr>
          <w:rFonts w:ascii="Times New Roman" w:eastAsia="Times New Roman" w:hAnsi="Times New Roman" w:cs="Times New Roman"/>
          <w:b/>
          <w:color w:val="00000A"/>
        </w:rPr>
        <w:t>REFERÊNCIAS</w:t>
      </w:r>
    </w:p>
    <w:p w14:paraId="3AFABCD7" w14:textId="77777777" w:rsidR="00846310" w:rsidRDefault="0073032A">
      <w:pPr>
        <w:tabs>
          <w:tab w:val="left" w:pos="3060"/>
        </w:tabs>
        <w:spacing w:before="181"/>
        <w:rPr>
          <w:rFonts w:ascii="Times New Roman" w:eastAsia="Times New Roman" w:hAnsi="Times New Roman" w:cs="Times New Roman"/>
          <w:color w:val="00000A"/>
        </w:rPr>
      </w:pPr>
      <w:r>
        <w:rPr>
          <w:rFonts w:ascii="Times New Roman" w:eastAsia="Times New Roman" w:hAnsi="Times New Roman" w:cs="Times New Roman"/>
          <w:color w:val="00000A"/>
        </w:rPr>
        <w:t xml:space="preserve">ABRANTES, L. F. F. </w:t>
      </w:r>
      <w:r>
        <w:rPr>
          <w:rFonts w:ascii="Times New Roman" w:eastAsia="Times New Roman" w:hAnsi="Times New Roman" w:cs="Times New Roman"/>
          <w:b/>
          <w:color w:val="00000A"/>
        </w:rPr>
        <w:t xml:space="preserve">Configurações de pontos na fronteira e no interior do espaço </w:t>
      </w:r>
      <w:r>
        <w:rPr>
          <w:rFonts w:ascii="Times New Roman" w:eastAsia="Times New Roman" w:hAnsi="Times New Roman" w:cs="Times New Roman"/>
          <w:b/>
          <w:color w:val="00000A"/>
        </w:rPr>
        <w:t>hiperbólico Real em HnR</w:t>
      </w:r>
      <w:r>
        <w:rPr>
          <w:rFonts w:ascii="Times New Roman" w:eastAsia="Times New Roman" w:hAnsi="Times New Roman" w:cs="Times New Roman"/>
          <w:color w:val="00000A"/>
        </w:rPr>
        <w:t>. 2010. 120 f. Dissertação (Mestrado em Matemática) — Universidade Federal de Minas Gerais, Belo Horizonte, 2010.</w:t>
      </w:r>
    </w:p>
    <w:p w14:paraId="402B6344" w14:textId="77777777" w:rsidR="00846310" w:rsidRDefault="0073032A">
      <w:pPr>
        <w:tabs>
          <w:tab w:val="left" w:pos="3060"/>
        </w:tabs>
        <w:spacing w:before="181"/>
        <w:rPr>
          <w:rFonts w:ascii="Times New Roman" w:eastAsia="Times New Roman" w:hAnsi="Times New Roman" w:cs="Times New Roman"/>
          <w:color w:val="00000A"/>
        </w:rPr>
      </w:pPr>
      <w:r>
        <w:rPr>
          <w:rFonts w:ascii="Times New Roman" w:eastAsia="Times New Roman" w:hAnsi="Times New Roman" w:cs="Times New Roman"/>
          <w:color w:val="00000A"/>
        </w:rPr>
        <w:t xml:space="preserve">ALVES, J. E. D. </w:t>
      </w:r>
      <w:r>
        <w:rPr>
          <w:rFonts w:ascii="Times New Roman" w:eastAsia="Times New Roman" w:hAnsi="Times New Roman" w:cs="Times New Roman"/>
          <w:b/>
          <w:color w:val="00000A"/>
        </w:rPr>
        <w:t>Transição da fecundidade e relações de gênero no Brasil</w:t>
      </w:r>
      <w:r>
        <w:rPr>
          <w:rFonts w:ascii="Times New Roman" w:eastAsia="Times New Roman" w:hAnsi="Times New Roman" w:cs="Times New Roman"/>
          <w:color w:val="00000A"/>
        </w:rPr>
        <w:t>. 1994. 298 f.</w:t>
      </w:r>
    </w:p>
    <w:p w14:paraId="5B8BF567" w14:textId="77777777" w:rsidR="00846310" w:rsidRDefault="0073032A">
      <w:pPr>
        <w:tabs>
          <w:tab w:val="left" w:pos="3060"/>
        </w:tabs>
        <w:spacing w:before="181"/>
        <w:rPr>
          <w:rFonts w:ascii="Times New Roman" w:eastAsia="Times New Roman" w:hAnsi="Times New Roman" w:cs="Times New Roman"/>
          <w:color w:val="00000A"/>
        </w:rPr>
      </w:pPr>
      <w:r>
        <w:rPr>
          <w:rFonts w:ascii="Times New Roman" w:eastAsia="Times New Roman" w:hAnsi="Times New Roman" w:cs="Times New Roman"/>
          <w:color w:val="00000A"/>
        </w:rPr>
        <w:t xml:space="preserve">Tese (Doutorado em Demografia) — </w:t>
      </w:r>
      <w:r>
        <w:rPr>
          <w:rFonts w:ascii="Times New Roman" w:eastAsia="Times New Roman" w:hAnsi="Times New Roman" w:cs="Times New Roman"/>
          <w:color w:val="00000A"/>
        </w:rPr>
        <w:t>Centro de Desenvolvimento e Planejamento Regional, Universidade Federal de Minas Gerais, Belo Horizonte, 1994.</w:t>
      </w:r>
    </w:p>
    <w:p w14:paraId="2352581F" w14:textId="77777777" w:rsidR="00846310" w:rsidRDefault="0073032A">
      <w:pPr>
        <w:tabs>
          <w:tab w:val="left" w:pos="3060"/>
        </w:tabs>
        <w:spacing w:before="181"/>
        <w:rPr>
          <w:rFonts w:ascii="Times New Roman" w:eastAsia="Times New Roman" w:hAnsi="Times New Roman" w:cs="Times New Roman"/>
          <w:color w:val="00000A"/>
        </w:rPr>
      </w:pPr>
      <w:r>
        <w:rPr>
          <w:rFonts w:ascii="Times New Roman" w:eastAsia="Times New Roman" w:hAnsi="Times New Roman" w:cs="Times New Roman"/>
          <w:color w:val="00000A"/>
        </w:rPr>
        <w:t xml:space="preserve">ASSOCIAÇÃO BRASILEIRA DE NORMAS TÉCNICAS. </w:t>
      </w:r>
      <w:r>
        <w:rPr>
          <w:rFonts w:ascii="Times New Roman" w:eastAsia="Times New Roman" w:hAnsi="Times New Roman" w:cs="Times New Roman"/>
          <w:b/>
          <w:color w:val="00000A"/>
        </w:rPr>
        <w:t>NBR 10520</w:t>
      </w:r>
      <w:r>
        <w:rPr>
          <w:rFonts w:ascii="Times New Roman" w:eastAsia="Times New Roman" w:hAnsi="Times New Roman" w:cs="Times New Roman"/>
          <w:color w:val="00000A"/>
        </w:rPr>
        <w:t>: informação e documentação: citação em documentos. Rio de Janeiro, 2002a.</w:t>
      </w:r>
    </w:p>
    <w:p w14:paraId="290B5FBA" w14:textId="77777777" w:rsidR="00846310" w:rsidRDefault="0073032A">
      <w:pPr>
        <w:tabs>
          <w:tab w:val="left" w:pos="3060"/>
        </w:tabs>
        <w:spacing w:before="181"/>
        <w:rPr>
          <w:rFonts w:ascii="Times New Roman" w:eastAsia="Times New Roman" w:hAnsi="Times New Roman" w:cs="Times New Roman"/>
          <w:color w:val="00000A"/>
        </w:rPr>
      </w:pPr>
      <w:r>
        <w:rPr>
          <w:rFonts w:ascii="Times New Roman" w:eastAsia="Times New Roman" w:hAnsi="Times New Roman" w:cs="Times New Roman"/>
          <w:color w:val="00000A"/>
        </w:rPr>
        <w:t xml:space="preserve">______. </w:t>
      </w:r>
      <w:r>
        <w:rPr>
          <w:rFonts w:ascii="Times New Roman" w:eastAsia="Times New Roman" w:hAnsi="Times New Roman" w:cs="Times New Roman"/>
          <w:b/>
          <w:color w:val="00000A"/>
        </w:rPr>
        <w:t>NBR 14724</w:t>
      </w:r>
      <w:r>
        <w:rPr>
          <w:rFonts w:ascii="Times New Roman" w:eastAsia="Times New Roman" w:hAnsi="Times New Roman" w:cs="Times New Roman"/>
          <w:color w:val="00000A"/>
        </w:rPr>
        <w:t xml:space="preserve">: </w:t>
      </w:r>
      <w:r>
        <w:rPr>
          <w:rFonts w:ascii="Times New Roman" w:eastAsia="Times New Roman" w:hAnsi="Times New Roman" w:cs="Times New Roman"/>
          <w:color w:val="00000A"/>
        </w:rPr>
        <w:t>informação e documentação: trabalhos acadêmicos: apresentação. Rio de Janeiro, 2002b.</w:t>
      </w:r>
    </w:p>
    <w:p w14:paraId="34641A78" w14:textId="77777777" w:rsidR="00846310" w:rsidRDefault="0073032A">
      <w:pPr>
        <w:tabs>
          <w:tab w:val="left" w:pos="3060"/>
        </w:tabs>
        <w:spacing w:before="181"/>
        <w:rPr>
          <w:rFonts w:ascii="Times New Roman" w:eastAsia="Times New Roman" w:hAnsi="Times New Roman" w:cs="Times New Roman"/>
          <w:color w:val="00000A"/>
        </w:rPr>
      </w:pPr>
      <w:r>
        <w:rPr>
          <w:rFonts w:ascii="Times New Roman" w:eastAsia="Times New Roman" w:hAnsi="Times New Roman" w:cs="Times New Roman"/>
          <w:color w:val="00000A"/>
        </w:rPr>
        <w:lastRenderedPageBreak/>
        <w:t xml:space="preserve">______. </w:t>
      </w:r>
      <w:r>
        <w:rPr>
          <w:rFonts w:ascii="Times New Roman" w:eastAsia="Times New Roman" w:hAnsi="Times New Roman" w:cs="Times New Roman"/>
          <w:b/>
          <w:color w:val="00000A"/>
        </w:rPr>
        <w:t>NBR 6023</w:t>
      </w:r>
      <w:r>
        <w:rPr>
          <w:rFonts w:ascii="Times New Roman" w:eastAsia="Times New Roman" w:hAnsi="Times New Roman" w:cs="Times New Roman"/>
          <w:color w:val="00000A"/>
        </w:rPr>
        <w:t>: informação e documentação: elaboração: referências. Rio de Janeiro, 2002c.</w:t>
      </w:r>
    </w:p>
    <w:p w14:paraId="7F583466" w14:textId="77777777" w:rsidR="00846310" w:rsidRDefault="0073032A">
      <w:pPr>
        <w:tabs>
          <w:tab w:val="left" w:pos="3060"/>
        </w:tabs>
        <w:spacing w:before="181"/>
        <w:rPr>
          <w:rFonts w:ascii="Times New Roman" w:eastAsia="Times New Roman" w:hAnsi="Times New Roman" w:cs="Times New Roman"/>
          <w:color w:val="00000A"/>
        </w:rPr>
      </w:pPr>
      <w:r>
        <w:rPr>
          <w:rFonts w:ascii="Times New Roman" w:eastAsia="Times New Roman" w:hAnsi="Times New Roman" w:cs="Times New Roman"/>
          <w:color w:val="00000A"/>
        </w:rPr>
        <w:t xml:space="preserve">______. </w:t>
      </w:r>
      <w:r>
        <w:rPr>
          <w:rFonts w:ascii="Times New Roman" w:eastAsia="Times New Roman" w:hAnsi="Times New Roman" w:cs="Times New Roman"/>
          <w:b/>
          <w:color w:val="00000A"/>
        </w:rPr>
        <w:t>NBR 6022</w:t>
      </w:r>
      <w:r>
        <w:rPr>
          <w:rFonts w:ascii="Times New Roman" w:eastAsia="Times New Roman" w:hAnsi="Times New Roman" w:cs="Times New Roman"/>
          <w:color w:val="00000A"/>
        </w:rPr>
        <w:t xml:space="preserve">: informação e documentação: artigos em publicação periódica </w:t>
      </w:r>
      <w:r>
        <w:rPr>
          <w:rFonts w:ascii="Times New Roman" w:eastAsia="Times New Roman" w:hAnsi="Times New Roman" w:cs="Times New Roman"/>
          <w:color w:val="00000A"/>
        </w:rPr>
        <w:t>científica impressa: apresentação. Rio de Janeiro, 2003a.</w:t>
      </w:r>
    </w:p>
    <w:p w14:paraId="75DF1FD8" w14:textId="77777777" w:rsidR="00846310" w:rsidRDefault="0073032A">
      <w:pPr>
        <w:tabs>
          <w:tab w:val="left" w:pos="3060"/>
        </w:tabs>
        <w:spacing w:before="181"/>
        <w:rPr>
          <w:rFonts w:ascii="Times New Roman" w:eastAsia="Times New Roman" w:hAnsi="Times New Roman" w:cs="Times New Roman"/>
          <w:color w:val="00000A"/>
        </w:rPr>
      </w:pPr>
      <w:r>
        <w:rPr>
          <w:rFonts w:ascii="Times New Roman" w:eastAsia="Times New Roman" w:hAnsi="Times New Roman" w:cs="Times New Roman"/>
          <w:color w:val="00000A"/>
        </w:rPr>
        <w:t xml:space="preserve">______. </w:t>
      </w:r>
      <w:r>
        <w:rPr>
          <w:rFonts w:ascii="Times New Roman" w:eastAsia="Times New Roman" w:hAnsi="Times New Roman" w:cs="Times New Roman"/>
          <w:b/>
          <w:color w:val="00000A"/>
        </w:rPr>
        <w:t>NBR 6024</w:t>
      </w:r>
      <w:r>
        <w:rPr>
          <w:rFonts w:ascii="Times New Roman" w:eastAsia="Times New Roman" w:hAnsi="Times New Roman" w:cs="Times New Roman"/>
          <w:color w:val="00000A"/>
        </w:rPr>
        <w:t>: informação e documentação: numeração progressiva nas seções de um documento. Rio de Janeiro, 2003b.</w:t>
      </w:r>
    </w:p>
    <w:p w14:paraId="0BD585CD" w14:textId="77777777" w:rsidR="00846310" w:rsidRDefault="0073032A">
      <w:pPr>
        <w:tabs>
          <w:tab w:val="left" w:pos="3060"/>
        </w:tabs>
        <w:spacing w:before="181" w:line="480" w:lineRule="auto"/>
        <w:rPr>
          <w:rFonts w:ascii="Times New Roman" w:eastAsia="Times New Roman" w:hAnsi="Times New Roman" w:cs="Times New Roman"/>
          <w:color w:val="00000A"/>
        </w:rPr>
      </w:pPr>
      <w:r>
        <w:rPr>
          <w:rFonts w:ascii="Times New Roman" w:eastAsia="Times New Roman" w:hAnsi="Times New Roman" w:cs="Times New Roman"/>
          <w:color w:val="00000A"/>
        </w:rPr>
        <w:t xml:space="preserve">______. </w:t>
      </w:r>
      <w:r>
        <w:rPr>
          <w:rFonts w:ascii="Times New Roman" w:eastAsia="Times New Roman" w:hAnsi="Times New Roman" w:cs="Times New Roman"/>
          <w:b/>
          <w:color w:val="00000A"/>
        </w:rPr>
        <w:t>NBR 6028</w:t>
      </w:r>
      <w:r>
        <w:rPr>
          <w:rFonts w:ascii="Times New Roman" w:eastAsia="Times New Roman" w:hAnsi="Times New Roman" w:cs="Times New Roman"/>
          <w:color w:val="00000A"/>
        </w:rPr>
        <w:t>: resumos. Rio de Janeiro, 2003c.</w:t>
      </w:r>
    </w:p>
    <w:p w14:paraId="197AC558" w14:textId="77777777" w:rsidR="00846310" w:rsidRDefault="0073032A">
      <w:pPr>
        <w:tabs>
          <w:tab w:val="left" w:pos="3060"/>
        </w:tabs>
        <w:spacing w:before="181"/>
        <w:rPr>
          <w:rFonts w:ascii="Times New Roman" w:eastAsia="Times New Roman" w:hAnsi="Times New Roman" w:cs="Times New Roman"/>
          <w:color w:val="00000A"/>
        </w:rPr>
      </w:pPr>
      <w:r>
        <w:rPr>
          <w:rFonts w:ascii="Times New Roman" w:eastAsia="Times New Roman" w:hAnsi="Times New Roman" w:cs="Times New Roman"/>
          <w:color w:val="00000A"/>
        </w:rPr>
        <w:t>BRASIL. Congresso. Senado. Res</w:t>
      </w:r>
      <w:r>
        <w:rPr>
          <w:rFonts w:ascii="Times New Roman" w:eastAsia="Times New Roman" w:hAnsi="Times New Roman" w:cs="Times New Roman"/>
          <w:color w:val="00000A"/>
        </w:rPr>
        <w:t xml:space="preserve">olução nº 17, de 1991. </w:t>
      </w:r>
      <w:r>
        <w:rPr>
          <w:rFonts w:ascii="Times New Roman" w:eastAsia="Times New Roman" w:hAnsi="Times New Roman" w:cs="Times New Roman"/>
          <w:b/>
          <w:color w:val="00000A"/>
        </w:rPr>
        <w:t>Coleção de Leis da República Federativa do Brasil</w:t>
      </w:r>
      <w:r>
        <w:rPr>
          <w:rFonts w:ascii="Times New Roman" w:eastAsia="Times New Roman" w:hAnsi="Times New Roman" w:cs="Times New Roman"/>
          <w:color w:val="00000A"/>
        </w:rPr>
        <w:t>, Brasília, DF, v. 183, p. 1156–1157, maio/jun. 1991.</w:t>
      </w:r>
    </w:p>
    <w:p w14:paraId="15F17978" w14:textId="77777777" w:rsidR="00846310" w:rsidRDefault="0073032A">
      <w:pPr>
        <w:tabs>
          <w:tab w:val="left" w:pos="3060"/>
        </w:tabs>
        <w:spacing w:before="181"/>
        <w:rPr>
          <w:rFonts w:ascii="Times New Roman" w:eastAsia="Times New Roman" w:hAnsi="Times New Roman" w:cs="Times New Roman"/>
          <w:color w:val="00000A"/>
        </w:rPr>
      </w:pPr>
      <w:r>
        <w:rPr>
          <w:rFonts w:ascii="Times New Roman" w:eastAsia="Times New Roman" w:hAnsi="Times New Roman" w:cs="Times New Roman"/>
          <w:color w:val="00000A"/>
        </w:rPr>
        <w:t xml:space="preserve">CHIAVENATO, I. </w:t>
      </w:r>
      <w:r>
        <w:rPr>
          <w:rFonts w:ascii="Times New Roman" w:eastAsia="Times New Roman" w:hAnsi="Times New Roman" w:cs="Times New Roman"/>
          <w:b/>
          <w:color w:val="00000A"/>
        </w:rPr>
        <w:t>Recursos humanos</w:t>
      </w:r>
      <w:r>
        <w:rPr>
          <w:rFonts w:ascii="Times New Roman" w:eastAsia="Times New Roman" w:hAnsi="Times New Roman" w:cs="Times New Roman"/>
          <w:color w:val="00000A"/>
        </w:rPr>
        <w:t>: o capital humano das organizações. 9. ed. São Paulo: Atlas, 2009</w:t>
      </w:r>
    </w:p>
    <w:p w14:paraId="6BCDA26B" w14:textId="77777777" w:rsidR="00846310" w:rsidRDefault="0073032A">
      <w:pPr>
        <w:tabs>
          <w:tab w:val="left" w:pos="3060"/>
        </w:tabs>
        <w:spacing w:before="181"/>
        <w:rPr>
          <w:rFonts w:ascii="Times New Roman" w:eastAsia="Times New Roman" w:hAnsi="Times New Roman" w:cs="Times New Roman"/>
          <w:color w:val="00000A"/>
        </w:rPr>
      </w:pPr>
      <w:r>
        <w:rPr>
          <w:rFonts w:ascii="Times New Roman" w:eastAsia="Times New Roman" w:hAnsi="Times New Roman" w:cs="Times New Roman"/>
          <w:color w:val="00000A"/>
        </w:rPr>
        <w:t>DAMASCENO, A. C.; MESQUITA, J. M</w:t>
      </w:r>
      <w:r>
        <w:rPr>
          <w:rFonts w:ascii="Times New Roman" w:eastAsia="Times New Roman" w:hAnsi="Times New Roman" w:cs="Times New Roman"/>
          <w:color w:val="00000A"/>
        </w:rPr>
        <w:t xml:space="preserve">. C. de. Indicadores de usabilidade da biblioteca de uma instituição de ensino público federal. In: SEMINÁRIO NACIONAL DE BIBLIOTECAS 188 UNIVERSITÁRIAS (SNBU), XVII., 2012, Gramado. </w:t>
      </w:r>
      <w:r>
        <w:rPr>
          <w:rFonts w:ascii="Times New Roman" w:eastAsia="Times New Roman" w:hAnsi="Times New Roman" w:cs="Times New Roman"/>
          <w:b/>
          <w:color w:val="00000A"/>
        </w:rPr>
        <w:t>Anais...</w:t>
      </w:r>
      <w:r>
        <w:rPr>
          <w:rFonts w:ascii="Times New Roman" w:eastAsia="Times New Roman" w:hAnsi="Times New Roman" w:cs="Times New Roman"/>
          <w:color w:val="00000A"/>
        </w:rPr>
        <w:t xml:space="preserve"> Gramado: FAURGS, 2012. 189 Disponível em: &lt;http://www.snbu2012.c</w:t>
      </w:r>
      <w:r>
        <w:rPr>
          <w:rFonts w:ascii="Times New Roman" w:eastAsia="Times New Roman" w:hAnsi="Times New Roman" w:cs="Times New Roman"/>
          <w:color w:val="00000A"/>
        </w:rPr>
        <w:t>om.br/anais/pdf/4QAW.pdf&gt;. Acesso em: 17 out. 190 2012.</w:t>
      </w:r>
    </w:p>
    <w:p w14:paraId="4ADCDB0E" w14:textId="77777777" w:rsidR="00846310" w:rsidRDefault="0073032A">
      <w:pPr>
        <w:tabs>
          <w:tab w:val="left" w:pos="3060"/>
        </w:tabs>
        <w:spacing w:before="181"/>
        <w:rPr>
          <w:rFonts w:ascii="Times New Roman" w:eastAsia="Times New Roman" w:hAnsi="Times New Roman" w:cs="Times New Roman"/>
          <w:color w:val="00000A"/>
        </w:rPr>
      </w:pPr>
      <w:r>
        <w:rPr>
          <w:rFonts w:ascii="Times New Roman" w:eastAsia="Times New Roman" w:hAnsi="Times New Roman" w:cs="Times New Roman"/>
          <w:color w:val="00000A"/>
        </w:rPr>
        <w:t xml:space="preserve">HILBBELER, R. C. Equilíbrio de um ponto material. In: HIBBELER, R. C. </w:t>
      </w:r>
      <w:r>
        <w:rPr>
          <w:rFonts w:ascii="Times New Roman" w:eastAsia="Times New Roman" w:hAnsi="Times New Roman" w:cs="Times New Roman"/>
          <w:b/>
          <w:color w:val="00000A"/>
        </w:rPr>
        <w:t>Estática</w:t>
      </w:r>
      <w:r>
        <w:rPr>
          <w:rFonts w:ascii="Times New Roman" w:eastAsia="Times New Roman" w:hAnsi="Times New Roman" w:cs="Times New Roman"/>
          <w:color w:val="00000A"/>
        </w:rPr>
        <w:t>: mecânica para engenharia. 10. ed. São Paulo: Atlas, 2005. p. 68–95.</w:t>
      </w:r>
    </w:p>
    <w:p w14:paraId="15CC8F6A" w14:textId="77777777" w:rsidR="00846310" w:rsidRDefault="0073032A">
      <w:pPr>
        <w:tabs>
          <w:tab w:val="left" w:pos="3060"/>
        </w:tabs>
        <w:spacing w:before="181"/>
        <w:rPr>
          <w:rFonts w:ascii="Times New Roman" w:eastAsia="Times New Roman" w:hAnsi="Times New Roman" w:cs="Times New Roman"/>
          <w:color w:val="00000A"/>
        </w:rPr>
      </w:pPr>
      <w:r>
        <w:rPr>
          <w:rFonts w:ascii="Times New Roman" w:eastAsia="Times New Roman" w:hAnsi="Times New Roman" w:cs="Times New Roman"/>
          <w:color w:val="00000A"/>
        </w:rPr>
        <w:t xml:space="preserve">INSTITUTO FEDERAL DE MINAS GERAIS. </w:t>
      </w:r>
      <w:r>
        <w:rPr>
          <w:rFonts w:ascii="Times New Roman" w:eastAsia="Times New Roman" w:hAnsi="Times New Roman" w:cs="Times New Roman"/>
          <w:b/>
          <w:color w:val="00000A"/>
        </w:rPr>
        <w:t xml:space="preserve">Sete campi do </w:t>
      </w:r>
      <w:r>
        <w:rPr>
          <w:rFonts w:ascii="Times New Roman" w:eastAsia="Times New Roman" w:hAnsi="Times New Roman" w:cs="Times New Roman"/>
          <w:b/>
          <w:color w:val="00000A"/>
        </w:rPr>
        <w:t>IFMG promovem Semana Nacional de Ciência e Tecnologia</w:t>
      </w:r>
      <w:r>
        <w:rPr>
          <w:rFonts w:ascii="Times New Roman" w:eastAsia="Times New Roman" w:hAnsi="Times New Roman" w:cs="Times New Roman"/>
          <w:color w:val="00000A"/>
        </w:rPr>
        <w:t>. 2012. Disponível em: &lt;https://www.ifmg.edu.br/portal/index.php/todas-as-noticias-ultimas-noticia/2415-semanas-ifmg&gt;. Acesso em: 17 out. 2012.</w:t>
      </w:r>
    </w:p>
    <w:p w14:paraId="63A69B7D" w14:textId="77777777" w:rsidR="00846310" w:rsidRDefault="0073032A">
      <w:pPr>
        <w:tabs>
          <w:tab w:val="left" w:pos="3060"/>
        </w:tabs>
        <w:spacing w:before="181"/>
        <w:rPr>
          <w:rFonts w:ascii="Times New Roman" w:eastAsia="Times New Roman" w:hAnsi="Times New Roman" w:cs="Times New Roman"/>
          <w:color w:val="00000A"/>
        </w:rPr>
      </w:pPr>
      <w:r>
        <w:rPr>
          <w:rFonts w:ascii="Times New Roman" w:eastAsia="Times New Roman" w:hAnsi="Times New Roman" w:cs="Times New Roman"/>
          <w:color w:val="00000A"/>
        </w:rPr>
        <w:t>PAIVA, A. Trincheira musical: músico dá lições de cidadania</w:t>
      </w:r>
      <w:r>
        <w:rPr>
          <w:rFonts w:ascii="Times New Roman" w:eastAsia="Times New Roman" w:hAnsi="Times New Roman" w:cs="Times New Roman"/>
          <w:color w:val="00000A"/>
        </w:rPr>
        <w:t xml:space="preserve"> em forma de samba para crianças e adolescentes. </w:t>
      </w:r>
      <w:r>
        <w:rPr>
          <w:rFonts w:ascii="Times New Roman" w:eastAsia="Times New Roman" w:hAnsi="Times New Roman" w:cs="Times New Roman"/>
          <w:b/>
          <w:color w:val="00000A"/>
        </w:rPr>
        <w:t>Jornal do Brasil</w:t>
      </w:r>
      <w:r>
        <w:rPr>
          <w:rFonts w:ascii="Times New Roman" w:eastAsia="Times New Roman" w:hAnsi="Times New Roman" w:cs="Times New Roman"/>
          <w:color w:val="00000A"/>
        </w:rPr>
        <w:t>, Rio de Janeiro, p. 2, 12 jan. 2002.</w:t>
      </w:r>
    </w:p>
    <w:p w14:paraId="09A7FD47" w14:textId="77777777" w:rsidR="00846310" w:rsidRDefault="0073032A">
      <w:pPr>
        <w:tabs>
          <w:tab w:val="left" w:pos="3060"/>
        </w:tabs>
        <w:spacing w:before="181"/>
        <w:rPr>
          <w:rFonts w:ascii="Times New Roman" w:eastAsia="Times New Roman" w:hAnsi="Times New Roman" w:cs="Times New Roman"/>
          <w:color w:val="00000A"/>
        </w:rPr>
      </w:pPr>
      <w:r>
        <w:rPr>
          <w:rFonts w:ascii="Times New Roman" w:eastAsia="Times New Roman" w:hAnsi="Times New Roman" w:cs="Times New Roman"/>
          <w:color w:val="00000A"/>
        </w:rPr>
        <w:t>REZENDE, D. A.; GUAGLIARDI, J. A. Alinhamento, contribuições e relações da tecnologiada informação com planos e planejamentos municipais: survey em prefe</w:t>
      </w:r>
      <w:r>
        <w:rPr>
          <w:rFonts w:ascii="Times New Roman" w:eastAsia="Times New Roman" w:hAnsi="Times New Roman" w:cs="Times New Roman"/>
          <w:color w:val="00000A"/>
        </w:rPr>
        <w:t xml:space="preserve">ituras brasileiras. </w:t>
      </w:r>
      <w:r>
        <w:rPr>
          <w:rFonts w:ascii="Times New Roman" w:eastAsia="Times New Roman" w:hAnsi="Times New Roman" w:cs="Times New Roman"/>
          <w:b/>
          <w:color w:val="00000A"/>
        </w:rPr>
        <w:t>Revista de Administração - RAUSP</w:t>
      </w:r>
      <w:r>
        <w:rPr>
          <w:rFonts w:ascii="Times New Roman" w:eastAsia="Times New Roman" w:hAnsi="Times New Roman" w:cs="Times New Roman"/>
          <w:color w:val="00000A"/>
        </w:rPr>
        <w:t>, São Paulo, v. 42, n. 4, p. 454–467, jan. 2007.</w:t>
      </w:r>
    </w:p>
    <w:p w14:paraId="0CAC51BB" w14:textId="77777777" w:rsidR="00846310" w:rsidRDefault="00846310">
      <w:pPr>
        <w:jc w:val="both"/>
        <w:rPr>
          <w:rFonts w:ascii="Arial" w:eastAsia="Arial" w:hAnsi="Arial" w:cs="Arial"/>
          <w:sz w:val="22"/>
          <w:szCs w:val="22"/>
        </w:rPr>
      </w:pPr>
    </w:p>
    <w:p w14:paraId="49C82A9B" w14:textId="77777777" w:rsidR="00846310" w:rsidRDefault="00846310">
      <w:pPr>
        <w:widowControl w:val="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1F175494" w14:textId="77777777" w:rsidR="00846310" w:rsidRDefault="00846310"/>
    <w:sectPr w:rsidR="0084631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440" w:right="1440" w:bottom="1440" w:left="1440" w:header="0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8B948B" w14:textId="77777777" w:rsidR="0073032A" w:rsidRDefault="0073032A">
      <w:r>
        <w:separator/>
      </w:r>
    </w:p>
  </w:endnote>
  <w:endnote w:type="continuationSeparator" w:id="0">
    <w:p w14:paraId="559EA8A1" w14:textId="77777777" w:rsidR="0073032A" w:rsidRDefault="00730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A3EB1F" w14:textId="77777777" w:rsidR="00846310" w:rsidRDefault="0084631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B4E5EA" w14:textId="77777777" w:rsidR="00846310" w:rsidRDefault="0084631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59E56F" w14:textId="77777777" w:rsidR="00846310" w:rsidRDefault="0084631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3ED327" w14:textId="77777777" w:rsidR="0073032A" w:rsidRDefault="0073032A">
      <w:r>
        <w:separator/>
      </w:r>
    </w:p>
  </w:footnote>
  <w:footnote w:type="continuationSeparator" w:id="0">
    <w:p w14:paraId="31FA9CF6" w14:textId="77777777" w:rsidR="0073032A" w:rsidRDefault="007303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56D143" w14:textId="77777777" w:rsidR="00846310" w:rsidRDefault="0084631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20B2F5" w14:textId="77777777" w:rsidR="00846310" w:rsidRDefault="0073032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left="-1440"/>
      <w:rPr>
        <w:color w:val="000000"/>
      </w:rPr>
    </w:pPr>
    <w:bookmarkStart w:id="2" w:name="_heading=h.c867xntcnxwz" w:colFirst="0" w:colLast="0"/>
    <w:bookmarkEnd w:id="2"/>
    <w:r>
      <w:rPr>
        <w:noProof/>
        <w:color w:val="000000"/>
      </w:rPr>
      <w:drawing>
        <wp:inline distT="0" distB="0" distL="0" distR="0" wp14:anchorId="25385887" wp14:editId="7DA8E70A">
          <wp:extent cx="7587040" cy="1632169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87040" cy="163216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599451" w14:textId="77777777" w:rsidR="00846310" w:rsidRDefault="0084631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D61926"/>
    <w:multiLevelType w:val="multilevel"/>
    <w:tmpl w:val="DDD0131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1" w15:restartNumberingAfterBreak="0">
    <w:nsid w:val="52AD0E07"/>
    <w:multiLevelType w:val="multilevel"/>
    <w:tmpl w:val="A6E40F8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310"/>
    <w:rsid w:val="00575BB2"/>
    <w:rsid w:val="0073032A"/>
    <w:rsid w:val="00846310"/>
    <w:rsid w:val="009D7E99"/>
    <w:rsid w:val="00F52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9A19C"/>
  <w15:docId w15:val="{F14F883B-B934-4B8F-988C-D8749B2FC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580574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80574"/>
  </w:style>
  <w:style w:type="paragraph" w:styleId="Rodap">
    <w:name w:val="footer"/>
    <w:basedOn w:val="Normal"/>
    <w:link w:val="RodapChar"/>
    <w:uiPriority w:val="99"/>
    <w:unhideWhenUsed/>
    <w:rsid w:val="00580574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580574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e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e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e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ela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ubKJp3iOvto3QX1LwygM/INrMw==">CgMxLjAyCGguZ2pkZ3hzMg5oLmM4Njd4bnRjbnh3ejgAciExaWdtdlFDX3ZDWHNpbXdqZkd5NDQ0SmhKQ2tMcmNzT3M=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2209</Words>
  <Characters>11932</Characters>
  <Application>Microsoft Office Word</Application>
  <DocSecurity>0</DocSecurity>
  <Lines>99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léo ruas</dc:creator>
  <cp:lastModifiedBy>Glaucia do Carmo Xavier</cp:lastModifiedBy>
  <cp:revision>2</cp:revision>
  <dcterms:created xsi:type="dcterms:W3CDTF">2025-09-19T19:01:00Z</dcterms:created>
  <dcterms:modified xsi:type="dcterms:W3CDTF">2025-09-19T19:01:00Z</dcterms:modified>
</cp:coreProperties>
</file>